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6E1" w:rsidRDefault="005A76E1" w:rsidP="002E7593">
      <w:pPr>
        <w:spacing w:line="276" w:lineRule="auto"/>
        <w:ind w:left="0" w:firstLine="0"/>
        <w:jc w:val="center"/>
        <w:rPr>
          <w:rFonts w:ascii="Times New Roman" w:hAnsi="Times New Roman"/>
          <w:sz w:val="28"/>
          <w:szCs w:val="28"/>
          <w:lang w:val="sr-Latn-RS"/>
        </w:rPr>
      </w:pPr>
      <w:r>
        <w:rPr>
          <w:rFonts w:ascii="Times New Roman" w:hAnsi="Times New Roman"/>
          <w:noProof/>
          <w:sz w:val="28"/>
          <w:szCs w:val="28"/>
        </w:rPr>
        <w:drawing>
          <wp:inline distT="0" distB="0" distL="0" distR="0">
            <wp:extent cx="1798320" cy="1615440"/>
            <wp:effectExtent l="0" t="0" r="0" b="3810"/>
            <wp:docPr id="1" name="Picture 1" descr="C:\Users\George\AppData\Local\Microsoft\Windows\Temporary Internet Files\Content.Outlook\3758ZRC8\EU for PAR logo2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AppData\Local\Microsoft\Windows\Temporary Internet Files\Content.Outlook\3758ZRC8\EU for PAR logo2 (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320" cy="1615440"/>
                    </a:xfrm>
                    <a:prstGeom prst="rect">
                      <a:avLst/>
                    </a:prstGeom>
                    <a:noFill/>
                    <a:ln>
                      <a:noFill/>
                    </a:ln>
                  </pic:spPr>
                </pic:pic>
              </a:graphicData>
            </a:graphic>
          </wp:inline>
        </w:drawing>
      </w:r>
    </w:p>
    <w:p w:rsidR="005A76E1" w:rsidRDefault="005A76E1" w:rsidP="002E7593">
      <w:pPr>
        <w:spacing w:line="276" w:lineRule="auto"/>
        <w:ind w:left="0" w:firstLine="0"/>
        <w:jc w:val="center"/>
        <w:rPr>
          <w:rFonts w:ascii="Times New Roman" w:hAnsi="Times New Roman"/>
          <w:sz w:val="28"/>
          <w:szCs w:val="28"/>
          <w:lang w:val="sr-Latn-RS"/>
        </w:rPr>
      </w:pPr>
    </w:p>
    <w:p w:rsidR="005A76E1" w:rsidRDefault="005A76E1" w:rsidP="002E7593">
      <w:pPr>
        <w:spacing w:line="276" w:lineRule="auto"/>
        <w:ind w:left="0" w:firstLine="0"/>
        <w:jc w:val="center"/>
        <w:rPr>
          <w:rFonts w:ascii="Times New Roman" w:hAnsi="Times New Roman"/>
          <w:sz w:val="28"/>
          <w:szCs w:val="28"/>
          <w:lang w:val="sr-Latn-RS"/>
        </w:rPr>
      </w:pPr>
    </w:p>
    <w:p w:rsidR="002E7593" w:rsidRPr="002B5C9F" w:rsidRDefault="002E7593" w:rsidP="002E7593">
      <w:pPr>
        <w:spacing w:line="276" w:lineRule="auto"/>
        <w:ind w:left="0" w:firstLine="0"/>
        <w:jc w:val="center"/>
        <w:rPr>
          <w:rFonts w:ascii="Times New Roman" w:hAnsi="Times New Roman"/>
          <w:sz w:val="28"/>
          <w:szCs w:val="28"/>
          <w:lang w:val="sr-Latn-RS"/>
        </w:rPr>
      </w:pPr>
      <w:r w:rsidRPr="002B5C9F">
        <w:rPr>
          <w:rFonts w:ascii="Times New Roman" w:hAnsi="Times New Roman"/>
          <w:sz w:val="28"/>
          <w:szCs w:val="28"/>
          <w:lang w:val="sr-Cyrl-RS"/>
        </w:rPr>
        <w:t xml:space="preserve">АНАЛИЗА </w:t>
      </w:r>
    </w:p>
    <w:p w:rsidR="002E7593" w:rsidRDefault="002E7593" w:rsidP="002E7593">
      <w:pPr>
        <w:spacing w:line="276" w:lineRule="auto"/>
        <w:ind w:left="0" w:firstLine="0"/>
        <w:jc w:val="center"/>
        <w:rPr>
          <w:rFonts w:ascii="Times New Roman" w:hAnsi="Times New Roman"/>
          <w:sz w:val="24"/>
          <w:szCs w:val="24"/>
          <w:lang w:val="sr-Latn-RS"/>
        </w:rPr>
      </w:pPr>
      <w:r w:rsidRPr="002B5C9F">
        <w:rPr>
          <w:rFonts w:ascii="Times New Roman" w:hAnsi="Times New Roman"/>
          <w:sz w:val="24"/>
          <w:szCs w:val="24"/>
          <w:lang w:val="sr-Cyrl-RS"/>
        </w:rPr>
        <w:t xml:space="preserve">ОБУХВАТА ПЛАНИРАЊА, СА ПРЕДЛОГОМ ВРСТЕ И ФОРМАТА </w:t>
      </w:r>
    </w:p>
    <w:p w:rsidR="002E7593" w:rsidRDefault="002E7593" w:rsidP="002E7593">
      <w:pPr>
        <w:spacing w:line="276" w:lineRule="auto"/>
        <w:ind w:left="0" w:firstLine="0"/>
        <w:jc w:val="center"/>
        <w:rPr>
          <w:rFonts w:ascii="Times New Roman" w:hAnsi="Times New Roman"/>
          <w:sz w:val="24"/>
          <w:szCs w:val="24"/>
          <w:lang w:val="sr-Latn-RS"/>
        </w:rPr>
      </w:pPr>
      <w:r>
        <w:rPr>
          <w:rFonts w:ascii="Times New Roman" w:hAnsi="Times New Roman"/>
          <w:sz w:val="24"/>
          <w:szCs w:val="24"/>
          <w:lang w:val="sr-Cyrl-RS"/>
        </w:rPr>
        <w:t>ДОКУМЕНТА ЈАВНИХ ПОЛИТИКА,</w:t>
      </w:r>
    </w:p>
    <w:p w:rsidR="002E7593" w:rsidRPr="002B5C9F" w:rsidRDefault="002E7593" w:rsidP="002E7593">
      <w:pPr>
        <w:spacing w:line="276" w:lineRule="auto"/>
        <w:ind w:left="0" w:firstLine="0"/>
        <w:jc w:val="center"/>
        <w:rPr>
          <w:rFonts w:ascii="Times New Roman" w:hAnsi="Times New Roman"/>
          <w:sz w:val="24"/>
          <w:szCs w:val="24"/>
          <w:lang w:val="sr-Cyrl-RS"/>
        </w:rPr>
      </w:pPr>
      <w:r w:rsidRPr="002B5C9F">
        <w:rPr>
          <w:rFonts w:ascii="Times New Roman" w:hAnsi="Times New Roman"/>
          <w:sz w:val="24"/>
          <w:szCs w:val="24"/>
          <w:lang w:val="sr-Cyrl-RS"/>
        </w:rPr>
        <w:t>КОЈИМ ЋЕ СЕ ПЛАНИРАТИ РАЗВОЈ Е</w:t>
      </w:r>
      <w:r>
        <w:rPr>
          <w:rFonts w:ascii="Times New Roman" w:hAnsi="Times New Roman"/>
          <w:sz w:val="24"/>
          <w:szCs w:val="24"/>
          <w:lang w:val="sr-Latn-RS"/>
        </w:rPr>
        <w:t>-</w:t>
      </w:r>
      <w:r>
        <w:rPr>
          <w:rFonts w:ascii="Times New Roman" w:hAnsi="Times New Roman"/>
          <w:sz w:val="24"/>
          <w:szCs w:val="24"/>
          <w:lang w:val="sr-Cyrl-RS"/>
        </w:rPr>
        <w:t>УПРАВЕ У ПЕРИОДУ 2019-2022</w:t>
      </w:r>
      <w:r w:rsidRPr="002B5C9F">
        <w:rPr>
          <w:rFonts w:ascii="Times New Roman" w:hAnsi="Times New Roman"/>
          <w:sz w:val="24"/>
          <w:szCs w:val="24"/>
          <w:lang w:val="sr-Cyrl-RS"/>
        </w:rPr>
        <w:t>. ГОДИНА</w:t>
      </w:r>
    </w:p>
    <w:p w:rsidR="002E7593" w:rsidRDefault="002E7593" w:rsidP="002E7593">
      <w:pPr>
        <w:spacing w:before="120" w:line="276" w:lineRule="auto"/>
        <w:ind w:left="0" w:firstLine="0"/>
        <w:jc w:val="center"/>
        <w:rPr>
          <w:rFonts w:ascii="Times New Roman" w:hAnsi="Times New Roman"/>
          <w:sz w:val="24"/>
          <w:szCs w:val="24"/>
          <w:lang w:val="sr-Latn-RS"/>
        </w:rPr>
      </w:pPr>
    </w:p>
    <w:p w:rsidR="002E7593" w:rsidRDefault="002E7593" w:rsidP="002E7593">
      <w:pPr>
        <w:spacing w:before="120"/>
        <w:ind w:left="0" w:firstLine="0"/>
        <w:jc w:val="both"/>
        <w:rPr>
          <w:rFonts w:ascii="Times New Roman" w:hAnsi="Times New Roman"/>
          <w:sz w:val="24"/>
          <w:szCs w:val="24"/>
          <w:lang w:val="sr-Cyrl-RS"/>
        </w:rPr>
      </w:pPr>
      <w:r>
        <w:rPr>
          <w:rFonts w:ascii="Times New Roman" w:hAnsi="Times New Roman"/>
          <w:sz w:val="24"/>
          <w:szCs w:val="24"/>
          <w:lang w:val="sr-Cyrl-RS"/>
        </w:rPr>
        <w:t>У складу са М</w:t>
      </w:r>
      <w:r w:rsidRPr="002B5C9F">
        <w:rPr>
          <w:rFonts w:ascii="Times New Roman" w:hAnsi="Times New Roman"/>
          <w:sz w:val="24"/>
          <w:szCs w:val="24"/>
          <w:lang w:val="sr-Cyrl-RS"/>
        </w:rPr>
        <w:t>етодологиј</w:t>
      </w:r>
      <w:r>
        <w:rPr>
          <w:rFonts w:ascii="Times New Roman" w:hAnsi="Times New Roman"/>
          <w:sz w:val="24"/>
          <w:szCs w:val="24"/>
          <w:lang w:val="sr-Cyrl-RS"/>
        </w:rPr>
        <w:t xml:space="preserve">ом </w:t>
      </w:r>
      <w:r w:rsidRPr="002B5C9F">
        <w:rPr>
          <w:rFonts w:ascii="Times New Roman" w:hAnsi="Times New Roman"/>
          <w:sz w:val="24"/>
          <w:szCs w:val="24"/>
          <w:lang w:val="sr-Cyrl-RS"/>
        </w:rPr>
        <w:t>за спровођење детаљне анализе ефеката јавних политика (</w:t>
      </w:r>
      <w:r>
        <w:rPr>
          <w:rFonts w:ascii="Times New Roman" w:hAnsi="Times New Roman"/>
          <w:sz w:val="24"/>
          <w:szCs w:val="24"/>
          <w:lang w:val="sr-Cyrl-RS"/>
        </w:rPr>
        <w:t>АЕЈП</w:t>
      </w:r>
      <w:r w:rsidRPr="002B5C9F">
        <w:rPr>
          <w:rFonts w:ascii="Times New Roman" w:hAnsi="Times New Roman"/>
          <w:sz w:val="24"/>
          <w:szCs w:val="24"/>
          <w:lang w:val="sr-Cyrl-RS"/>
        </w:rPr>
        <w:t>) ко</w:t>
      </w:r>
      <w:r>
        <w:rPr>
          <w:rFonts w:ascii="Times New Roman" w:hAnsi="Times New Roman"/>
          <w:sz w:val="24"/>
          <w:szCs w:val="24"/>
          <w:lang w:val="sr-Cyrl-RS"/>
        </w:rPr>
        <w:t>ја ће се вршити приликом израде П</w:t>
      </w:r>
      <w:r w:rsidRPr="002B5C9F">
        <w:rPr>
          <w:rFonts w:ascii="Times New Roman" w:hAnsi="Times New Roman"/>
          <w:sz w:val="24"/>
          <w:szCs w:val="24"/>
          <w:lang w:val="sr-Cyrl-RS"/>
        </w:rPr>
        <w:t>рограма разв</w:t>
      </w:r>
      <w:r>
        <w:rPr>
          <w:rFonts w:ascii="Times New Roman" w:hAnsi="Times New Roman"/>
          <w:sz w:val="24"/>
          <w:szCs w:val="24"/>
          <w:lang w:val="sr-Cyrl-RS"/>
        </w:rPr>
        <w:t>оја е-управе у периоду 2019-2022</w:t>
      </w:r>
      <w:r w:rsidRPr="002B5C9F">
        <w:rPr>
          <w:rFonts w:ascii="Times New Roman" w:hAnsi="Times New Roman"/>
          <w:sz w:val="24"/>
          <w:szCs w:val="24"/>
          <w:lang w:val="sr-Cyrl-RS"/>
        </w:rPr>
        <w:t xml:space="preserve">. </w:t>
      </w:r>
      <w:r>
        <w:rPr>
          <w:rFonts w:ascii="Times New Roman" w:hAnsi="Times New Roman"/>
          <w:sz w:val="24"/>
          <w:szCs w:val="24"/>
          <w:lang w:val="sr-Cyrl-RS"/>
        </w:rPr>
        <w:t>г</w:t>
      </w:r>
      <w:r w:rsidRPr="002B5C9F">
        <w:rPr>
          <w:rFonts w:ascii="Times New Roman" w:hAnsi="Times New Roman"/>
          <w:sz w:val="24"/>
          <w:szCs w:val="24"/>
          <w:lang w:val="sr-Cyrl-RS"/>
        </w:rPr>
        <w:t>одина</w:t>
      </w:r>
      <w:r>
        <w:rPr>
          <w:rFonts w:ascii="Times New Roman" w:hAnsi="Times New Roman"/>
          <w:sz w:val="24"/>
          <w:szCs w:val="24"/>
          <w:lang w:val="sr-Cyrl-RS"/>
        </w:rPr>
        <w:t xml:space="preserve">, извршена је ова анализа, чија је сврха избор врсте документа јавних политика којим ће се </w:t>
      </w:r>
      <w:r w:rsidRPr="002B5C9F">
        <w:rPr>
          <w:rFonts w:ascii="Times New Roman" w:hAnsi="Times New Roman"/>
          <w:sz w:val="24"/>
          <w:szCs w:val="24"/>
          <w:lang w:val="sr-Cyrl-RS"/>
        </w:rPr>
        <w:t>планирати јавне политике у домену раз</w:t>
      </w:r>
      <w:r>
        <w:rPr>
          <w:rFonts w:ascii="Times New Roman" w:hAnsi="Times New Roman"/>
          <w:sz w:val="24"/>
          <w:szCs w:val="24"/>
          <w:lang w:val="sr-Cyrl-RS"/>
        </w:rPr>
        <w:t>воја еУправе у периоду 2019-2022</w:t>
      </w:r>
      <w:r w:rsidRPr="002B5C9F">
        <w:rPr>
          <w:rFonts w:ascii="Times New Roman" w:hAnsi="Times New Roman"/>
          <w:sz w:val="24"/>
          <w:szCs w:val="24"/>
          <w:lang w:val="sr-Cyrl-RS"/>
        </w:rPr>
        <w:t xml:space="preserve">. </w:t>
      </w:r>
      <w:r>
        <w:rPr>
          <w:rFonts w:ascii="Times New Roman" w:hAnsi="Times New Roman"/>
          <w:sz w:val="24"/>
          <w:szCs w:val="24"/>
          <w:lang w:val="sr-Cyrl-RS"/>
        </w:rPr>
        <w:t>г</w:t>
      </w:r>
      <w:r w:rsidRPr="002B5C9F">
        <w:rPr>
          <w:rFonts w:ascii="Times New Roman" w:hAnsi="Times New Roman"/>
          <w:sz w:val="24"/>
          <w:szCs w:val="24"/>
          <w:lang w:val="sr-Cyrl-RS"/>
        </w:rPr>
        <w:t>одина</w:t>
      </w:r>
      <w:r>
        <w:rPr>
          <w:rFonts w:ascii="Times New Roman" w:hAnsi="Times New Roman"/>
          <w:sz w:val="24"/>
          <w:szCs w:val="24"/>
          <w:lang w:val="sr-Latn-RS"/>
        </w:rPr>
        <w:t>.</w:t>
      </w:r>
    </w:p>
    <w:p w:rsidR="00E607CD" w:rsidRDefault="002E7593" w:rsidP="002E7593">
      <w:pPr>
        <w:spacing w:before="120"/>
        <w:ind w:left="0" w:firstLine="0"/>
        <w:jc w:val="both"/>
        <w:rPr>
          <w:rFonts w:ascii="Times New Roman" w:hAnsi="Times New Roman"/>
          <w:b/>
          <w:i/>
          <w:sz w:val="24"/>
          <w:szCs w:val="24"/>
          <w:lang w:val="sr-Latn-RS"/>
        </w:rPr>
      </w:pPr>
      <w:r>
        <w:rPr>
          <w:rFonts w:ascii="Times New Roman" w:hAnsi="Times New Roman"/>
          <w:sz w:val="24"/>
          <w:szCs w:val="24"/>
          <w:lang w:val="sr-Cyrl-RS"/>
        </w:rPr>
        <w:t xml:space="preserve">Ова анализа је израђена </w:t>
      </w:r>
      <w:r w:rsidR="00E607CD">
        <w:rPr>
          <w:rFonts w:ascii="Times New Roman" w:hAnsi="Times New Roman"/>
          <w:sz w:val="24"/>
          <w:szCs w:val="24"/>
          <w:lang w:val="sr-Cyrl-RS"/>
        </w:rPr>
        <w:t>од стране ГОПА консултанта</w:t>
      </w:r>
      <w:r w:rsidR="00E607CD">
        <w:rPr>
          <w:rStyle w:val="FootnoteReference"/>
          <w:rFonts w:ascii="Times New Roman" w:hAnsi="Times New Roman"/>
          <w:sz w:val="24"/>
          <w:szCs w:val="24"/>
          <w:lang w:val="sr-Cyrl-RS"/>
        </w:rPr>
        <w:footnoteReference w:id="1"/>
      </w:r>
      <w:r w:rsidR="00E607CD">
        <w:rPr>
          <w:rFonts w:ascii="Times New Roman" w:hAnsi="Times New Roman"/>
          <w:sz w:val="24"/>
          <w:szCs w:val="24"/>
          <w:lang w:val="sr-Cyrl-RS"/>
        </w:rPr>
        <w:t xml:space="preserve"> </w:t>
      </w:r>
      <w:r>
        <w:rPr>
          <w:rFonts w:ascii="Times New Roman" w:hAnsi="Times New Roman"/>
          <w:sz w:val="24"/>
          <w:szCs w:val="24"/>
          <w:lang w:val="sr-Cyrl-RS"/>
        </w:rPr>
        <w:t xml:space="preserve">у оквиру Пројекта: </w:t>
      </w:r>
      <w:r w:rsidR="00E607CD" w:rsidRPr="00E607CD">
        <w:rPr>
          <w:rFonts w:ascii="Times New Roman" w:hAnsi="Times New Roman"/>
          <w:b/>
          <w:i/>
          <w:sz w:val="24"/>
          <w:szCs w:val="24"/>
          <w:lang w:val="sr-Cyrl-RS"/>
        </w:rPr>
        <w:t>Support to Public Administration Reform under the PAR Sector Reform Contract</w:t>
      </w:r>
      <w:r w:rsidR="00E607CD">
        <w:rPr>
          <w:rFonts w:ascii="Times New Roman" w:hAnsi="Times New Roman"/>
          <w:b/>
          <w:i/>
          <w:sz w:val="24"/>
          <w:szCs w:val="24"/>
          <w:lang w:val="sr-Latn-RS"/>
        </w:rPr>
        <w:t xml:space="preserve"> </w:t>
      </w:r>
    </w:p>
    <w:p w:rsidR="002E7593" w:rsidRDefault="002E7593" w:rsidP="002E7593">
      <w:pPr>
        <w:spacing w:before="120"/>
        <w:ind w:left="0" w:firstLine="0"/>
        <w:jc w:val="both"/>
        <w:rPr>
          <w:rFonts w:ascii="Times New Roman" w:hAnsi="Times New Roman"/>
          <w:sz w:val="24"/>
          <w:szCs w:val="24"/>
          <w:lang w:val="sr-Cyrl-RS"/>
        </w:rPr>
      </w:pPr>
    </w:p>
    <w:p w:rsidR="002E7593" w:rsidRPr="002E7593" w:rsidRDefault="002E7593" w:rsidP="002E7593">
      <w:pPr>
        <w:pStyle w:val="ListParagraph"/>
        <w:numPr>
          <w:ilvl w:val="0"/>
          <w:numId w:val="3"/>
        </w:numPr>
        <w:spacing w:before="120"/>
        <w:jc w:val="both"/>
        <w:rPr>
          <w:rFonts w:ascii="Times New Roman" w:hAnsi="Times New Roman"/>
          <w:b/>
          <w:sz w:val="24"/>
          <w:szCs w:val="24"/>
          <w:lang w:val="sr-Cyrl-RS"/>
        </w:rPr>
      </w:pPr>
      <w:r w:rsidRPr="002E7593">
        <w:rPr>
          <w:rFonts w:ascii="Times New Roman" w:hAnsi="Times New Roman"/>
          <w:b/>
          <w:sz w:val="24"/>
          <w:szCs w:val="24"/>
          <w:lang w:val="sr-Cyrl-RS"/>
        </w:rPr>
        <w:t xml:space="preserve">Врсте и формати докумената јавних политика </w:t>
      </w:r>
    </w:p>
    <w:p w:rsidR="002E7593" w:rsidRPr="00D0711A" w:rsidRDefault="002E7593" w:rsidP="002E7593">
      <w:pPr>
        <w:spacing w:before="120"/>
        <w:ind w:left="0" w:firstLine="0"/>
        <w:jc w:val="both"/>
        <w:rPr>
          <w:rFonts w:ascii="Times New Roman" w:hAnsi="Times New Roman"/>
          <w:sz w:val="24"/>
          <w:szCs w:val="24"/>
          <w:lang w:val="sr-Cyrl-RS"/>
        </w:rPr>
      </w:pPr>
      <w:r>
        <w:rPr>
          <w:rFonts w:ascii="Times New Roman" w:hAnsi="Times New Roman"/>
          <w:sz w:val="24"/>
          <w:szCs w:val="24"/>
          <w:lang w:val="sr-Cyrl-RS"/>
        </w:rPr>
        <w:t>Прво методолошко питање које се намеће у вези са израдом овог документа јавних политика јесте: Којом врстом документа јавних политика треба планирати јавне политике у домену развоја еУправе?</w:t>
      </w:r>
    </w:p>
    <w:p w:rsidR="002E7593" w:rsidRDefault="002E7593" w:rsidP="002E7593">
      <w:pPr>
        <w:spacing w:before="120"/>
        <w:ind w:left="0" w:firstLine="0"/>
        <w:jc w:val="both"/>
        <w:rPr>
          <w:rFonts w:ascii="Times New Roman" w:hAnsi="Times New Roman"/>
          <w:sz w:val="24"/>
          <w:szCs w:val="24"/>
          <w:lang w:val="sr-Cyrl-RS"/>
        </w:rPr>
      </w:pPr>
      <w:r w:rsidRPr="008412D9">
        <w:rPr>
          <w:rFonts w:ascii="Times New Roman" w:hAnsi="Times New Roman"/>
          <w:sz w:val="24"/>
          <w:szCs w:val="24"/>
          <w:lang w:val="sr-Cyrl-RS"/>
        </w:rPr>
        <w:t>Зак</w:t>
      </w:r>
      <w:r>
        <w:rPr>
          <w:rFonts w:ascii="Times New Roman" w:hAnsi="Times New Roman"/>
          <w:sz w:val="24"/>
          <w:szCs w:val="24"/>
          <w:lang w:val="sr-Cyrl-RS"/>
        </w:rPr>
        <w:t>он</w:t>
      </w:r>
      <w:r w:rsidRPr="008412D9">
        <w:rPr>
          <w:rFonts w:ascii="Times New Roman" w:hAnsi="Times New Roman"/>
          <w:sz w:val="24"/>
          <w:szCs w:val="24"/>
          <w:lang w:val="sr-Cyrl-RS"/>
        </w:rPr>
        <w:t xml:space="preserve"> о пл</w:t>
      </w:r>
      <w:r>
        <w:rPr>
          <w:rFonts w:ascii="Times New Roman" w:hAnsi="Times New Roman"/>
          <w:sz w:val="24"/>
          <w:szCs w:val="24"/>
          <w:lang w:val="sr-Cyrl-RS"/>
        </w:rPr>
        <w:t>анском систему Републике Србије</w:t>
      </w:r>
      <w:r>
        <w:rPr>
          <w:rStyle w:val="FootnoteReference"/>
          <w:rFonts w:ascii="Times New Roman" w:hAnsi="Times New Roman"/>
          <w:sz w:val="24"/>
          <w:szCs w:val="24"/>
          <w:lang w:val="sr-Cyrl-RS"/>
        </w:rPr>
        <w:footnoteReference w:id="2"/>
      </w:r>
      <w:r>
        <w:rPr>
          <w:rFonts w:ascii="Times New Roman" w:hAnsi="Times New Roman"/>
          <w:sz w:val="24"/>
          <w:szCs w:val="24"/>
          <w:lang w:val="sr-Cyrl-RS"/>
        </w:rPr>
        <w:t xml:space="preserve"> (у даљем тексту: Закон) познаје четири врсте докумената јавних политика:</w:t>
      </w:r>
    </w:p>
    <w:p w:rsidR="002E7593" w:rsidRPr="00B61F00" w:rsidRDefault="002E7593" w:rsidP="002E7593">
      <w:pPr>
        <w:pStyle w:val="ListParagraph"/>
        <w:numPr>
          <w:ilvl w:val="0"/>
          <w:numId w:val="1"/>
        </w:numPr>
        <w:spacing w:after="0" w:line="240" w:lineRule="auto"/>
        <w:ind w:left="714" w:hanging="357"/>
        <w:jc w:val="both"/>
        <w:rPr>
          <w:rFonts w:ascii="Times New Roman" w:hAnsi="Times New Roman"/>
          <w:sz w:val="24"/>
          <w:szCs w:val="24"/>
          <w:lang w:val="sr-Cyrl-RS"/>
        </w:rPr>
      </w:pPr>
      <w:r>
        <w:rPr>
          <w:rFonts w:ascii="Times New Roman" w:hAnsi="Times New Roman"/>
          <w:sz w:val="24"/>
          <w:szCs w:val="24"/>
          <w:lang w:val="sr-Cyrl-RS"/>
        </w:rPr>
        <w:t>стратегију, којом</w:t>
      </w:r>
      <w:r w:rsidRPr="008412D9">
        <w:rPr>
          <w:rFonts w:ascii="Times New Roman" w:hAnsi="Times New Roman"/>
          <w:sz w:val="24"/>
          <w:szCs w:val="24"/>
          <w:lang w:val="sr-Cyrl-RS"/>
        </w:rPr>
        <w:t xml:space="preserve"> се на целовит начин утврђују стратешки правац деловања и јавне политике у конкретној области планирања</w:t>
      </w:r>
      <w:r>
        <w:rPr>
          <w:rFonts w:ascii="Times New Roman" w:hAnsi="Times New Roman"/>
          <w:sz w:val="24"/>
          <w:szCs w:val="24"/>
          <w:lang w:val="sr-Cyrl-RS"/>
        </w:rPr>
        <w:t xml:space="preserve"> (ч</w:t>
      </w:r>
      <w:r w:rsidRPr="008412D9">
        <w:rPr>
          <w:rFonts w:ascii="Times New Roman" w:hAnsi="Times New Roman"/>
          <w:sz w:val="24"/>
          <w:szCs w:val="24"/>
          <w:lang w:val="sr-Cyrl-RS"/>
        </w:rPr>
        <w:t>лан 11. став 1. Закона</w:t>
      </w:r>
      <w:r>
        <w:rPr>
          <w:rFonts w:ascii="Times New Roman" w:hAnsi="Times New Roman"/>
          <w:sz w:val="24"/>
          <w:szCs w:val="24"/>
          <w:lang w:val="sr-Cyrl-RS"/>
        </w:rPr>
        <w:t>)</w:t>
      </w:r>
      <w:r w:rsidRPr="00B61F00">
        <w:rPr>
          <w:rFonts w:ascii="Times New Roman" w:hAnsi="Times New Roman"/>
          <w:sz w:val="24"/>
          <w:szCs w:val="24"/>
          <w:lang w:val="sr-Cyrl-RS"/>
        </w:rPr>
        <w:t>;</w:t>
      </w:r>
    </w:p>
    <w:p w:rsidR="002E7593" w:rsidRPr="00B61F00" w:rsidRDefault="002E7593" w:rsidP="002E7593">
      <w:pPr>
        <w:pStyle w:val="ListParagraph"/>
        <w:numPr>
          <w:ilvl w:val="0"/>
          <w:numId w:val="1"/>
        </w:numPr>
        <w:spacing w:after="0" w:line="240" w:lineRule="auto"/>
        <w:ind w:left="714" w:hanging="357"/>
        <w:jc w:val="both"/>
        <w:rPr>
          <w:rFonts w:ascii="Times New Roman" w:hAnsi="Times New Roman"/>
          <w:sz w:val="24"/>
          <w:szCs w:val="24"/>
          <w:lang w:val="sr-Cyrl-RS"/>
        </w:rPr>
      </w:pPr>
      <w:r w:rsidRPr="00B61F00">
        <w:rPr>
          <w:rFonts w:ascii="Times New Roman" w:hAnsi="Times New Roman"/>
          <w:sz w:val="24"/>
          <w:szCs w:val="24"/>
          <w:lang w:val="sr-Cyrl-RS"/>
        </w:rPr>
        <w:t>програм</w:t>
      </w:r>
      <w:r>
        <w:rPr>
          <w:rFonts w:ascii="Times New Roman" w:hAnsi="Times New Roman"/>
          <w:sz w:val="24"/>
          <w:szCs w:val="24"/>
          <w:lang w:val="sr-Cyrl-RS"/>
        </w:rPr>
        <w:t xml:space="preserve">, </w:t>
      </w:r>
      <w:r w:rsidRPr="00B61F00">
        <w:rPr>
          <w:rFonts w:ascii="Times New Roman" w:hAnsi="Times New Roman"/>
          <w:sz w:val="24"/>
          <w:szCs w:val="24"/>
          <w:lang w:val="sr-Cyrl-RS"/>
        </w:rPr>
        <w:t>који је ужег обухвата од стратегије и којим се по правилу, разрађује посебан циљ стратегије или неког другог планског документа у складу са којим се доноси</w:t>
      </w:r>
      <w:r>
        <w:rPr>
          <w:rFonts w:ascii="Times New Roman" w:hAnsi="Times New Roman"/>
          <w:sz w:val="24"/>
          <w:szCs w:val="24"/>
          <w:lang w:val="sr-Cyrl-RS"/>
        </w:rPr>
        <w:t xml:space="preserve"> (члан 14</w:t>
      </w:r>
      <w:r w:rsidRPr="008412D9">
        <w:rPr>
          <w:rFonts w:ascii="Times New Roman" w:hAnsi="Times New Roman"/>
          <w:sz w:val="24"/>
          <w:szCs w:val="24"/>
          <w:lang w:val="sr-Cyrl-RS"/>
        </w:rPr>
        <w:t>. став 1. Закона</w:t>
      </w:r>
      <w:r>
        <w:rPr>
          <w:rFonts w:ascii="Times New Roman" w:hAnsi="Times New Roman"/>
          <w:sz w:val="24"/>
          <w:szCs w:val="24"/>
          <w:lang w:val="sr-Cyrl-RS"/>
        </w:rPr>
        <w:t>)</w:t>
      </w:r>
      <w:r w:rsidRPr="00B61F00">
        <w:rPr>
          <w:rFonts w:ascii="Times New Roman" w:hAnsi="Times New Roman"/>
          <w:sz w:val="24"/>
          <w:szCs w:val="24"/>
          <w:lang w:val="sr-Cyrl-RS"/>
        </w:rPr>
        <w:t>;</w:t>
      </w:r>
    </w:p>
    <w:p w:rsidR="002E7593" w:rsidRPr="00B61F00" w:rsidRDefault="002E7593" w:rsidP="002E7593">
      <w:pPr>
        <w:pStyle w:val="ListParagraph"/>
        <w:numPr>
          <w:ilvl w:val="0"/>
          <w:numId w:val="1"/>
        </w:numPr>
        <w:spacing w:after="0" w:line="240" w:lineRule="auto"/>
        <w:ind w:left="714" w:hanging="357"/>
        <w:jc w:val="both"/>
        <w:rPr>
          <w:rFonts w:ascii="Times New Roman" w:hAnsi="Times New Roman"/>
          <w:sz w:val="24"/>
          <w:szCs w:val="24"/>
          <w:lang w:val="sr-Cyrl-RS"/>
        </w:rPr>
      </w:pPr>
      <w:r w:rsidRPr="00B61F00">
        <w:rPr>
          <w:rFonts w:ascii="Times New Roman" w:hAnsi="Times New Roman"/>
          <w:sz w:val="24"/>
          <w:szCs w:val="24"/>
          <w:lang w:val="sr-Cyrl-RS"/>
        </w:rPr>
        <w:t xml:space="preserve">концепт политике, </w:t>
      </w:r>
      <w:r>
        <w:rPr>
          <w:rFonts w:ascii="Times New Roman" w:hAnsi="Times New Roman"/>
          <w:sz w:val="24"/>
          <w:szCs w:val="24"/>
          <w:lang w:val="sr-Cyrl-RS"/>
        </w:rPr>
        <w:t xml:space="preserve">којим се </w:t>
      </w:r>
      <w:r w:rsidRPr="00D0711A">
        <w:rPr>
          <w:rFonts w:ascii="Times New Roman" w:hAnsi="Times New Roman"/>
          <w:sz w:val="24"/>
          <w:szCs w:val="24"/>
          <w:lang w:val="sr-Cyrl-RS"/>
        </w:rPr>
        <w:t>дају и смернице за израду стратегије или програма и усвајати принципи реформе у одређеној области</w:t>
      </w:r>
      <w:r w:rsidRPr="00B61F00">
        <w:rPr>
          <w:rFonts w:ascii="Times New Roman" w:hAnsi="Times New Roman"/>
          <w:sz w:val="24"/>
          <w:szCs w:val="24"/>
          <w:lang w:val="sr-Cyrl-RS"/>
        </w:rPr>
        <w:t xml:space="preserve"> </w:t>
      </w:r>
      <w:r>
        <w:rPr>
          <w:rFonts w:ascii="Times New Roman" w:hAnsi="Times New Roman"/>
          <w:sz w:val="24"/>
          <w:szCs w:val="24"/>
          <w:lang w:val="sr-Cyrl-RS"/>
        </w:rPr>
        <w:t>(члан 16</w:t>
      </w:r>
      <w:r w:rsidRPr="008412D9">
        <w:rPr>
          <w:rFonts w:ascii="Times New Roman" w:hAnsi="Times New Roman"/>
          <w:sz w:val="24"/>
          <w:szCs w:val="24"/>
          <w:lang w:val="sr-Cyrl-RS"/>
        </w:rPr>
        <w:t xml:space="preserve">. став </w:t>
      </w:r>
      <w:r>
        <w:rPr>
          <w:rFonts w:ascii="Times New Roman" w:hAnsi="Times New Roman"/>
          <w:sz w:val="24"/>
          <w:szCs w:val="24"/>
          <w:lang w:val="sr-Cyrl-RS"/>
        </w:rPr>
        <w:t>2</w:t>
      </w:r>
      <w:r w:rsidRPr="008412D9">
        <w:rPr>
          <w:rFonts w:ascii="Times New Roman" w:hAnsi="Times New Roman"/>
          <w:sz w:val="24"/>
          <w:szCs w:val="24"/>
          <w:lang w:val="sr-Cyrl-RS"/>
        </w:rPr>
        <w:t>. Закона</w:t>
      </w:r>
      <w:r>
        <w:rPr>
          <w:rFonts w:ascii="Times New Roman" w:hAnsi="Times New Roman"/>
          <w:sz w:val="24"/>
          <w:szCs w:val="24"/>
          <w:lang w:val="sr-Cyrl-RS"/>
        </w:rPr>
        <w:t>)</w:t>
      </w:r>
      <w:r w:rsidRPr="00B61F00">
        <w:rPr>
          <w:rFonts w:ascii="Times New Roman" w:hAnsi="Times New Roman"/>
          <w:sz w:val="24"/>
          <w:szCs w:val="24"/>
          <w:lang w:val="sr-Cyrl-RS"/>
        </w:rPr>
        <w:t>;</w:t>
      </w:r>
      <w:r>
        <w:rPr>
          <w:rFonts w:ascii="Times New Roman" w:hAnsi="Times New Roman"/>
          <w:sz w:val="24"/>
          <w:szCs w:val="24"/>
          <w:lang w:val="sr-Cyrl-RS"/>
        </w:rPr>
        <w:t xml:space="preserve"> </w:t>
      </w:r>
      <w:r w:rsidRPr="00B61F00">
        <w:rPr>
          <w:rFonts w:ascii="Times New Roman" w:hAnsi="Times New Roman"/>
          <w:sz w:val="24"/>
          <w:szCs w:val="24"/>
          <w:lang w:val="sr-Cyrl-RS"/>
        </w:rPr>
        <w:t>и</w:t>
      </w:r>
    </w:p>
    <w:p w:rsidR="002E7593" w:rsidRDefault="002E7593" w:rsidP="002E7593">
      <w:pPr>
        <w:pStyle w:val="ListParagraph"/>
        <w:numPr>
          <w:ilvl w:val="0"/>
          <w:numId w:val="1"/>
        </w:numPr>
        <w:spacing w:after="0" w:line="240" w:lineRule="auto"/>
        <w:ind w:left="714" w:hanging="357"/>
        <w:jc w:val="both"/>
        <w:rPr>
          <w:rFonts w:ascii="Times New Roman" w:hAnsi="Times New Roman"/>
          <w:sz w:val="24"/>
          <w:szCs w:val="24"/>
          <w:lang w:val="sr-Cyrl-RS"/>
        </w:rPr>
      </w:pPr>
      <w:r w:rsidRPr="00B61F00">
        <w:rPr>
          <w:rFonts w:ascii="Times New Roman" w:hAnsi="Times New Roman"/>
          <w:sz w:val="24"/>
          <w:szCs w:val="24"/>
          <w:lang w:val="sr-Cyrl-RS"/>
        </w:rPr>
        <w:lastRenderedPageBreak/>
        <w:t>акциони план</w:t>
      </w:r>
      <w:r>
        <w:rPr>
          <w:rFonts w:ascii="Times New Roman" w:hAnsi="Times New Roman"/>
          <w:sz w:val="24"/>
          <w:szCs w:val="24"/>
          <w:lang w:val="sr-Cyrl-RS"/>
        </w:rPr>
        <w:t xml:space="preserve">, којим се </w:t>
      </w:r>
      <w:r w:rsidRPr="00B61F00">
        <w:rPr>
          <w:rFonts w:ascii="Times New Roman" w:hAnsi="Times New Roman"/>
          <w:sz w:val="24"/>
          <w:szCs w:val="24"/>
          <w:lang w:val="sr-Cyrl-RS"/>
        </w:rPr>
        <w:t>разрађују стратегија или програм, у циљу управљања динамиком спровођења мера јавних политика</w:t>
      </w:r>
      <w:r>
        <w:rPr>
          <w:rFonts w:ascii="Times New Roman" w:hAnsi="Times New Roman"/>
          <w:sz w:val="24"/>
          <w:szCs w:val="24"/>
          <w:lang w:val="sr-Cyrl-RS"/>
        </w:rPr>
        <w:t xml:space="preserve"> (члан 18</w:t>
      </w:r>
      <w:r w:rsidRPr="008412D9">
        <w:rPr>
          <w:rFonts w:ascii="Times New Roman" w:hAnsi="Times New Roman"/>
          <w:sz w:val="24"/>
          <w:szCs w:val="24"/>
          <w:lang w:val="sr-Cyrl-RS"/>
        </w:rPr>
        <w:t>. став 1. Закона</w:t>
      </w:r>
      <w:r>
        <w:rPr>
          <w:rFonts w:ascii="Times New Roman" w:hAnsi="Times New Roman"/>
          <w:sz w:val="24"/>
          <w:szCs w:val="24"/>
          <w:lang w:val="sr-Cyrl-RS"/>
        </w:rPr>
        <w:t>)</w:t>
      </w:r>
      <w:r w:rsidRPr="00B61F00">
        <w:rPr>
          <w:rFonts w:ascii="Times New Roman" w:hAnsi="Times New Roman"/>
          <w:sz w:val="24"/>
          <w:szCs w:val="24"/>
          <w:lang w:val="sr-Cyrl-RS"/>
        </w:rPr>
        <w:t>.</w:t>
      </w:r>
    </w:p>
    <w:p w:rsidR="002E7593" w:rsidRDefault="002E7593" w:rsidP="002E7593">
      <w:pPr>
        <w:spacing w:before="120"/>
        <w:ind w:left="0" w:firstLine="0"/>
        <w:jc w:val="both"/>
        <w:rPr>
          <w:rFonts w:ascii="Times New Roman" w:hAnsi="Times New Roman"/>
          <w:sz w:val="24"/>
          <w:szCs w:val="24"/>
          <w:lang w:val="sr-Cyrl-RS"/>
        </w:rPr>
      </w:pPr>
      <w:r>
        <w:rPr>
          <w:rFonts w:ascii="Times New Roman" w:hAnsi="Times New Roman"/>
          <w:sz w:val="24"/>
          <w:szCs w:val="24"/>
          <w:lang w:val="sr-Cyrl-RS"/>
        </w:rPr>
        <w:t>Закључак је да се равој еУправе може планирати и стратегијом и програмом, а да избор врсте документа зависи пре свега од:</w:t>
      </w:r>
    </w:p>
    <w:p w:rsidR="002E7593" w:rsidRDefault="002E7593" w:rsidP="002E7593">
      <w:pPr>
        <w:pStyle w:val="ListParagraph"/>
        <w:numPr>
          <w:ilvl w:val="0"/>
          <w:numId w:val="1"/>
        </w:numPr>
        <w:spacing w:after="0" w:line="240" w:lineRule="auto"/>
        <w:ind w:left="714" w:hanging="357"/>
        <w:jc w:val="both"/>
        <w:rPr>
          <w:rFonts w:ascii="Times New Roman" w:hAnsi="Times New Roman"/>
          <w:sz w:val="24"/>
          <w:szCs w:val="24"/>
          <w:lang w:val="sr-Cyrl-RS"/>
        </w:rPr>
      </w:pPr>
      <w:r w:rsidRPr="00402E05">
        <w:rPr>
          <w:rFonts w:ascii="Times New Roman" w:hAnsi="Times New Roman"/>
          <w:sz w:val="24"/>
          <w:szCs w:val="24"/>
          <w:lang w:val="sr-Cyrl-RS"/>
        </w:rPr>
        <w:t>обухвата планирања</w:t>
      </w:r>
      <w:r>
        <w:rPr>
          <w:rFonts w:ascii="Times New Roman" w:hAnsi="Times New Roman"/>
          <w:sz w:val="24"/>
          <w:szCs w:val="24"/>
          <w:lang w:val="sr-Cyrl-RS"/>
        </w:rPr>
        <w:t>;</w:t>
      </w:r>
    </w:p>
    <w:p w:rsidR="002E7593" w:rsidRDefault="002E7593" w:rsidP="002E7593">
      <w:pPr>
        <w:pStyle w:val="ListParagraph"/>
        <w:numPr>
          <w:ilvl w:val="0"/>
          <w:numId w:val="1"/>
        </w:numPr>
        <w:spacing w:after="0" w:line="240" w:lineRule="auto"/>
        <w:ind w:left="714" w:hanging="357"/>
        <w:jc w:val="both"/>
        <w:rPr>
          <w:rFonts w:ascii="Times New Roman" w:hAnsi="Times New Roman"/>
          <w:sz w:val="24"/>
          <w:szCs w:val="24"/>
          <w:lang w:val="sr-Cyrl-RS"/>
        </w:rPr>
      </w:pPr>
      <w:r w:rsidRPr="00402E05">
        <w:rPr>
          <w:rFonts w:ascii="Times New Roman" w:hAnsi="Times New Roman"/>
          <w:sz w:val="24"/>
          <w:szCs w:val="24"/>
          <w:lang w:val="sr-Cyrl-RS"/>
        </w:rPr>
        <w:t>времена трајања тог документа</w:t>
      </w:r>
      <w:r>
        <w:rPr>
          <w:rFonts w:ascii="Times New Roman" w:hAnsi="Times New Roman"/>
          <w:sz w:val="24"/>
          <w:szCs w:val="24"/>
          <w:lang w:val="sr-Cyrl-RS"/>
        </w:rPr>
        <w:t>;</w:t>
      </w:r>
      <w:r w:rsidRPr="00402E05">
        <w:rPr>
          <w:rFonts w:ascii="Times New Roman" w:hAnsi="Times New Roman"/>
          <w:sz w:val="24"/>
          <w:szCs w:val="24"/>
          <w:lang w:val="sr-Cyrl-RS"/>
        </w:rPr>
        <w:t xml:space="preserve"> </w:t>
      </w:r>
    </w:p>
    <w:p w:rsidR="002E7593" w:rsidRDefault="002E7593" w:rsidP="002E7593">
      <w:pPr>
        <w:pStyle w:val="ListParagraph"/>
        <w:numPr>
          <w:ilvl w:val="0"/>
          <w:numId w:val="1"/>
        </w:numPr>
        <w:spacing w:after="0" w:line="240" w:lineRule="auto"/>
        <w:ind w:left="714" w:hanging="357"/>
        <w:jc w:val="both"/>
        <w:rPr>
          <w:rFonts w:ascii="Times New Roman" w:hAnsi="Times New Roman"/>
          <w:sz w:val="24"/>
          <w:szCs w:val="24"/>
          <w:lang w:val="sr-Cyrl-RS"/>
        </w:rPr>
      </w:pPr>
      <w:r w:rsidRPr="00402E05">
        <w:rPr>
          <w:rFonts w:ascii="Times New Roman" w:hAnsi="Times New Roman"/>
          <w:sz w:val="24"/>
          <w:szCs w:val="24"/>
          <w:lang w:val="sr-Cyrl-RS"/>
        </w:rPr>
        <w:t>међузависности мера и активности и обезбеђеност</w:t>
      </w:r>
      <w:r>
        <w:rPr>
          <w:rFonts w:ascii="Times New Roman" w:hAnsi="Times New Roman"/>
          <w:sz w:val="24"/>
          <w:szCs w:val="24"/>
          <w:lang w:val="sr-Cyrl-RS"/>
        </w:rPr>
        <w:t>и</w:t>
      </w:r>
      <w:r w:rsidRPr="00402E05">
        <w:rPr>
          <w:rFonts w:ascii="Times New Roman" w:hAnsi="Times New Roman"/>
          <w:sz w:val="24"/>
          <w:szCs w:val="24"/>
          <w:lang w:val="sr-Cyrl-RS"/>
        </w:rPr>
        <w:t xml:space="preserve"> средстава за њихову реализацију</w:t>
      </w:r>
      <w:r>
        <w:rPr>
          <w:rFonts w:ascii="Times New Roman" w:hAnsi="Times New Roman"/>
          <w:sz w:val="24"/>
          <w:szCs w:val="24"/>
          <w:lang w:val="sr-Cyrl-RS"/>
        </w:rPr>
        <w:t>;</w:t>
      </w:r>
    </w:p>
    <w:p w:rsidR="002E7593" w:rsidRPr="00AB362C" w:rsidRDefault="002E7593" w:rsidP="002E7593">
      <w:pPr>
        <w:pStyle w:val="ListParagraph"/>
        <w:numPr>
          <w:ilvl w:val="0"/>
          <w:numId w:val="1"/>
        </w:numPr>
        <w:spacing w:after="0" w:line="240" w:lineRule="auto"/>
        <w:ind w:left="714" w:hanging="357"/>
        <w:jc w:val="both"/>
        <w:rPr>
          <w:rFonts w:ascii="Times New Roman" w:hAnsi="Times New Roman"/>
          <w:sz w:val="24"/>
          <w:szCs w:val="24"/>
          <w:lang w:val="sr-Cyrl-RS"/>
        </w:rPr>
      </w:pPr>
      <w:r w:rsidRPr="00AB362C">
        <w:rPr>
          <w:rFonts w:ascii="Times New Roman" w:hAnsi="Times New Roman"/>
          <w:sz w:val="24"/>
          <w:szCs w:val="24"/>
          <w:lang w:val="sr-Cyrl-RS"/>
        </w:rPr>
        <w:t>обима мера и активности које се планирају.</w:t>
      </w:r>
    </w:p>
    <w:p w:rsidR="002E7593" w:rsidRDefault="002E7593" w:rsidP="002E7593">
      <w:pPr>
        <w:spacing w:before="120"/>
        <w:ind w:left="0" w:firstLine="0"/>
        <w:jc w:val="both"/>
        <w:rPr>
          <w:rFonts w:ascii="Times New Roman" w:hAnsi="Times New Roman"/>
          <w:sz w:val="24"/>
          <w:szCs w:val="24"/>
          <w:lang w:val="sr-Cyrl-RS"/>
        </w:rPr>
      </w:pPr>
      <w:r>
        <w:rPr>
          <w:rFonts w:ascii="Times New Roman" w:hAnsi="Times New Roman"/>
          <w:sz w:val="24"/>
          <w:szCs w:val="24"/>
          <w:lang w:val="sr-Cyrl-RS"/>
        </w:rPr>
        <w:t>Намеће се и питање да ли ће се у вези међусобно искључивих</w:t>
      </w:r>
      <w:r w:rsidRPr="00AB362C">
        <w:rPr>
          <w:rFonts w:ascii="Times New Roman" w:hAnsi="Times New Roman"/>
          <w:sz w:val="24"/>
          <w:szCs w:val="24"/>
          <w:lang w:val="sr-Cyrl-RS"/>
        </w:rPr>
        <w:t xml:space="preserve"> </w:t>
      </w:r>
      <w:r>
        <w:rPr>
          <w:rFonts w:ascii="Times New Roman" w:hAnsi="Times New Roman"/>
          <w:sz w:val="24"/>
          <w:szCs w:val="24"/>
          <w:lang w:val="sr-Cyrl-RS"/>
        </w:rPr>
        <w:t>мера-опција које се утврђују документом јавних политика</w:t>
      </w:r>
      <w:r w:rsidRPr="00AB362C">
        <w:rPr>
          <w:rFonts w:ascii="Times New Roman" w:hAnsi="Times New Roman"/>
          <w:sz w:val="24"/>
          <w:szCs w:val="24"/>
          <w:lang w:val="sr-Cyrl-RS"/>
        </w:rPr>
        <w:t xml:space="preserve">, </w:t>
      </w:r>
      <w:r>
        <w:rPr>
          <w:rFonts w:ascii="Times New Roman" w:hAnsi="Times New Roman"/>
          <w:sz w:val="24"/>
          <w:szCs w:val="24"/>
          <w:lang w:val="sr-Cyrl-RS"/>
        </w:rPr>
        <w:t xml:space="preserve">а </w:t>
      </w:r>
      <w:r w:rsidRPr="00AB362C">
        <w:rPr>
          <w:rFonts w:ascii="Times New Roman" w:hAnsi="Times New Roman"/>
          <w:sz w:val="24"/>
          <w:szCs w:val="24"/>
          <w:lang w:val="sr-Cyrl-RS"/>
        </w:rPr>
        <w:t>које имају значајан утицај на различите заинтересоване стране и циљне групе</w:t>
      </w:r>
      <w:r>
        <w:rPr>
          <w:rFonts w:ascii="Times New Roman" w:hAnsi="Times New Roman"/>
          <w:sz w:val="24"/>
          <w:szCs w:val="24"/>
          <w:lang w:val="sr-Cyrl-RS"/>
        </w:rPr>
        <w:t xml:space="preserve"> одлучивати усвајањем концепта политике</w:t>
      </w:r>
      <w:r w:rsidRPr="00AB362C">
        <w:rPr>
          <w:rFonts w:ascii="Times New Roman" w:hAnsi="Times New Roman"/>
          <w:sz w:val="24"/>
          <w:szCs w:val="24"/>
          <w:lang w:val="sr-Cyrl-RS"/>
        </w:rPr>
        <w:t>.</w:t>
      </w:r>
    </w:p>
    <w:p w:rsidR="002E7593" w:rsidRDefault="002E7593" w:rsidP="002E7593">
      <w:pPr>
        <w:spacing w:before="120"/>
        <w:ind w:left="0" w:firstLine="0"/>
        <w:jc w:val="both"/>
        <w:rPr>
          <w:rFonts w:ascii="Times New Roman" w:hAnsi="Times New Roman"/>
          <w:sz w:val="24"/>
          <w:szCs w:val="24"/>
          <w:lang w:val="sr-Cyrl-RS"/>
        </w:rPr>
      </w:pPr>
    </w:p>
    <w:p w:rsidR="002E7593" w:rsidRPr="00F314F7" w:rsidRDefault="002E7593" w:rsidP="002E7593">
      <w:pPr>
        <w:pStyle w:val="ListParagraph"/>
        <w:numPr>
          <w:ilvl w:val="0"/>
          <w:numId w:val="3"/>
        </w:numPr>
        <w:spacing w:before="120"/>
        <w:jc w:val="both"/>
        <w:rPr>
          <w:rFonts w:ascii="Times New Roman" w:hAnsi="Times New Roman"/>
          <w:b/>
          <w:sz w:val="24"/>
          <w:szCs w:val="24"/>
          <w:lang w:val="sr-Cyrl-RS"/>
        </w:rPr>
      </w:pPr>
      <w:r w:rsidRPr="00F314F7">
        <w:rPr>
          <w:rFonts w:ascii="Times New Roman" w:hAnsi="Times New Roman"/>
          <w:b/>
          <w:sz w:val="24"/>
          <w:szCs w:val="24"/>
          <w:lang w:val="sr-Cyrl-RS"/>
        </w:rPr>
        <w:t>Обухват планирања</w:t>
      </w:r>
    </w:p>
    <w:p w:rsidR="002E7593" w:rsidRDefault="002E7593" w:rsidP="002E7593">
      <w:pPr>
        <w:spacing w:before="120"/>
        <w:ind w:left="0" w:firstLine="0"/>
        <w:jc w:val="both"/>
        <w:rPr>
          <w:rFonts w:ascii="Times New Roman" w:hAnsi="Times New Roman"/>
          <w:sz w:val="24"/>
          <w:szCs w:val="24"/>
          <w:lang w:val="sr-Cyrl-RS"/>
        </w:rPr>
      </w:pPr>
      <w:r>
        <w:rPr>
          <w:rFonts w:ascii="Times New Roman" w:hAnsi="Times New Roman"/>
          <w:sz w:val="24"/>
          <w:szCs w:val="24"/>
          <w:lang w:val="sr-Cyrl-RS"/>
        </w:rPr>
        <w:t xml:space="preserve">Обухват планирања је битан за одређење врсте документа јавних политика којим се планирају јавне политике, јер стратегија по правилу треба да покрије целу област планирања, а програм само део те области. </w:t>
      </w:r>
    </w:p>
    <w:p w:rsidR="002E7593" w:rsidRDefault="002E7593" w:rsidP="002E7593">
      <w:pPr>
        <w:spacing w:before="120"/>
        <w:ind w:left="0" w:firstLine="0"/>
        <w:jc w:val="both"/>
        <w:rPr>
          <w:rFonts w:ascii="Times New Roman" w:hAnsi="Times New Roman"/>
          <w:sz w:val="24"/>
          <w:szCs w:val="24"/>
          <w:lang w:val="sr-Cyrl-RS"/>
        </w:rPr>
      </w:pPr>
      <w:r w:rsidRPr="008412D9">
        <w:rPr>
          <w:rFonts w:ascii="Times New Roman" w:hAnsi="Times New Roman"/>
          <w:sz w:val="24"/>
          <w:szCs w:val="24"/>
          <w:lang w:val="sr-Cyrl-RS"/>
        </w:rPr>
        <w:t>Зак</w:t>
      </w:r>
      <w:r>
        <w:rPr>
          <w:rFonts w:ascii="Times New Roman" w:hAnsi="Times New Roman"/>
          <w:sz w:val="24"/>
          <w:szCs w:val="24"/>
          <w:lang w:val="sr-Cyrl-RS"/>
        </w:rPr>
        <w:t>он</w:t>
      </w:r>
      <w:r w:rsidRPr="008412D9">
        <w:rPr>
          <w:rFonts w:ascii="Times New Roman" w:hAnsi="Times New Roman"/>
          <w:sz w:val="24"/>
          <w:szCs w:val="24"/>
          <w:lang w:val="sr-Cyrl-RS"/>
        </w:rPr>
        <w:t xml:space="preserve"> </w:t>
      </w:r>
      <w:r>
        <w:rPr>
          <w:rFonts w:ascii="Times New Roman" w:hAnsi="Times New Roman"/>
          <w:sz w:val="24"/>
          <w:szCs w:val="24"/>
          <w:lang w:val="sr-Cyrl-RS"/>
        </w:rPr>
        <w:t xml:space="preserve">не уређује области планирања, али је чланом 51. став 1. тачка 1) Закона прописано да ће се области планирања уредити подзаконским актом који ће ближе уредити </w:t>
      </w:r>
      <w:r w:rsidRPr="00946D59">
        <w:rPr>
          <w:rFonts w:ascii="Times New Roman" w:hAnsi="Times New Roman"/>
          <w:sz w:val="24"/>
          <w:szCs w:val="24"/>
          <w:lang w:val="sr-Cyrl-RS"/>
        </w:rPr>
        <w:t>методологију управљања јавним политикама</w:t>
      </w:r>
      <w:r>
        <w:rPr>
          <w:rFonts w:ascii="Times New Roman" w:hAnsi="Times New Roman"/>
          <w:sz w:val="24"/>
          <w:szCs w:val="24"/>
          <w:lang w:val="sr-Cyrl-RS"/>
        </w:rPr>
        <w:t>. Једна од 18 области планирања јавних политика дефинисана Уредбом</w:t>
      </w:r>
      <w:r w:rsidRPr="00570552">
        <w:rPr>
          <w:rFonts w:ascii="Times New Roman" w:hAnsi="Times New Roman"/>
          <w:sz w:val="24"/>
          <w:szCs w:val="24"/>
          <w:lang w:val="sr-Cyrl-RS"/>
        </w:rPr>
        <w:t xml:space="preserve"> </w:t>
      </w:r>
      <w:r>
        <w:rPr>
          <w:rFonts w:ascii="Times New Roman" w:hAnsi="Times New Roman"/>
          <w:sz w:val="24"/>
          <w:szCs w:val="24"/>
          <w:lang w:val="sr-Cyrl-RS"/>
        </w:rPr>
        <w:t>о</w:t>
      </w:r>
      <w:r w:rsidRPr="00862C49">
        <w:rPr>
          <w:rFonts w:ascii="Times New Roman" w:hAnsi="Times New Roman"/>
          <w:sz w:val="24"/>
          <w:szCs w:val="24"/>
          <w:lang w:val="sr-Cyrl-RS"/>
        </w:rPr>
        <w:t xml:space="preserve"> методологији управљања јавним политикама, анализи ефеката јавних политика и прописа и садржају појединачних докумената јавних политика</w:t>
      </w:r>
      <w:r>
        <w:rPr>
          <w:rStyle w:val="FootnoteReference"/>
          <w:rFonts w:ascii="Times New Roman" w:hAnsi="Times New Roman"/>
          <w:sz w:val="24"/>
          <w:szCs w:val="24"/>
          <w:lang w:val="sr-Cyrl-RS"/>
        </w:rPr>
        <w:footnoteReference w:id="3"/>
      </w:r>
      <w:r>
        <w:rPr>
          <w:rFonts w:ascii="Times New Roman" w:hAnsi="Times New Roman"/>
          <w:sz w:val="24"/>
          <w:szCs w:val="24"/>
          <w:lang w:val="sr-Cyrl-RS"/>
        </w:rPr>
        <w:t xml:space="preserve"> (у даљем тексту: Уредба) јесте: </w:t>
      </w:r>
      <w:r w:rsidRPr="00946D59">
        <w:rPr>
          <w:rFonts w:ascii="Times New Roman" w:hAnsi="Times New Roman"/>
          <w:sz w:val="24"/>
          <w:szCs w:val="24"/>
          <w:lang w:val="sr-Cyrl-RS"/>
        </w:rPr>
        <w:t xml:space="preserve">Јавна </w:t>
      </w:r>
      <w:r>
        <w:rPr>
          <w:rFonts w:ascii="Times New Roman" w:hAnsi="Times New Roman"/>
          <w:sz w:val="24"/>
          <w:szCs w:val="24"/>
          <w:lang w:val="sr-Cyrl-RS"/>
        </w:rPr>
        <w:t>управа.</w:t>
      </w:r>
    </w:p>
    <w:p w:rsidR="002E7593" w:rsidRDefault="002E7593" w:rsidP="002E7593">
      <w:pPr>
        <w:spacing w:before="120"/>
        <w:ind w:left="0" w:firstLine="0"/>
        <w:jc w:val="both"/>
        <w:rPr>
          <w:rFonts w:ascii="Times New Roman" w:hAnsi="Times New Roman"/>
          <w:sz w:val="24"/>
          <w:szCs w:val="24"/>
          <w:lang w:val="sr-Cyrl-RS"/>
        </w:rPr>
      </w:pPr>
      <w:r>
        <w:rPr>
          <w:rFonts w:ascii="Times New Roman" w:hAnsi="Times New Roman"/>
          <w:sz w:val="24"/>
          <w:szCs w:val="24"/>
          <w:lang w:val="sr-Cyrl-RS"/>
        </w:rPr>
        <w:t>Међутим, иако се овај документ јавних политика доноси у циљу планирања реформе јавне управе и то њеног сегмента – електронске управе, њиме се планирају мере које ће утицати на бројне друге области планирања, а пре свега на области: урбаниз</w:t>
      </w:r>
      <w:r w:rsidRPr="003837D7">
        <w:rPr>
          <w:rFonts w:ascii="Times New Roman" w:hAnsi="Times New Roman"/>
          <w:sz w:val="24"/>
          <w:szCs w:val="24"/>
          <w:lang w:val="sr-Cyrl-RS"/>
        </w:rPr>
        <w:t>м</w:t>
      </w:r>
      <w:r>
        <w:rPr>
          <w:rFonts w:ascii="Times New Roman" w:hAnsi="Times New Roman"/>
          <w:sz w:val="24"/>
          <w:szCs w:val="24"/>
          <w:lang w:val="sr-Cyrl-RS"/>
        </w:rPr>
        <w:t>а</w:t>
      </w:r>
      <w:r w:rsidRPr="003837D7">
        <w:rPr>
          <w:rFonts w:ascii="Times New Roman" w:hAnsi="Times New Roman"/>
          <w:sz w:val="24"/>
          <w:szCs w:val="24"/>
          <w:lang w:val="sr-Cyrl-RS"/>
        </w:rPr>
        <w:t>, просторно</w:t>
      </w:r>
      <w:r>
        <w:rPr>
          <w:rFonts w:ascii="Times New Roman" w:hAnsi="Times New Roman"/>
          <w:sz w:val="24"/>
          <w:szCs w:val="24"/>
          <w:lang w:val="sr-Cyrl-RS"/>
        </w:rPr>
        <w:t>г планирања</w:t>
      </w:r>
      <w:r w:rsidRPr="003837D7">
        <w:rPr>
          <w:rFonts w:ascii="Times New Roman" w:hAnsi="Times New Roman"/>
          <w:sz w:val="24"/>
          <w:szCs w:val="24"/>
          <w:lang w:val="sr-Cyrl-RS"/>
        </w:rPr>
        <w:t xml:space="preserve"> и </w:t>
      </w:r>
      <w:r>
        <w:rPr>
          <w:rFonts w:ascii="Times New Roman" w:hAnsi="Times New Roman"/>
          <w:sz w:val="24"/>
          <w:szCs w:val="24"/>
          <w:lang w:val="sr-Cyrl-RS"/>
        </w:rPr>
        <w:t>грађевинарства; енергетике; заштите</w:t>
      </w:r>
      <w:r w:rsidRPr="003837D7">
        <w:rPr>
          <w:rFonts w:ascii="Times New Roman" w:hAnsi="Times New Roman"/>
          <w:sz w:val="24"/>
          <w:szCs w:val="24"/>
          <w:lang w:val="sr-Cyrl-RS"/>
        </w:rPr>
        <w:t xml:space="preserve"> животне средине</w:t>
      </w:r>
      <w:r>
        <w:rPr>
          <w:rFonts w:ascii="Times New Roman" w:hAnsi="Times New Roman"/>
          <w:sz w:val="24"/>
          <w:szCs w:val="24"/>
          <w:lang w:val="sr-Cyrl-RS"/>
        </w:rPr>
        <w:t>; социјалне заштите; здравства; људских</w:t>
      </w:r>
      <w:r w:rsidRPr="003837D7">
        <w:rPr>
          <w:rFonts w:ascii="Times New Roman" w:hAnsi="Times New Roman"/>
          <w:sz w:val="24"/>
          <w:szCs w:val="24"/>
          <w:lang w:val="sr-Cyrl-RS"/>
        </w:rPr>
        <w:t xml:space="preserve"> права и грађанско</w:t>
      </w:r>
      <w:r>
        <w:rPr>
          <w:rFonts w:ascii="Times New Roman" w:hAnsi="Times New Roman"/>
          <w:sz w:val="24"/>
          <w:szCs w:val="24"/>
          <w:lang w:val="sr-Cyrl-RS"/>
        </w:rPr>
        <w:t>г</w:t>
      </w:r>
      <w:r w:rsidRPr="003837D7">
        <w:rPr>
          <w:rFonts w:ascii="Times New Roman" w:hAnsi="Times New Roman"/>
          <w:sz w:val="24"/>
          <w:szCs w:val="24"/>
          <w:lang w:val="sr-Cyrl-RS"/>
        </w:rPr>
        <w:t xml:space="preserve"> </w:t>
      </w:r>
      <w:r>
        <w:rPr>
          <w:rFonts w:ascii="Times New Roman" w:hAnsi="Times New Roman"/>
          <w:sz w:val="24"/>
          <w:szCs w:val="24"/>
          <w:lang w:val="sr-Cyrl-RS"/>
        </w:rPr>
        <w:t>друштва.</w:t>
      </w:r>
    </w:p>
    <w:p w:rsidR="002E7593" w:rsidRDefault="002E7593" w:rsidP="002E7593">
      <w:pPr>
        <w:spacing w:before="120"/>
        <w:ind w:left="0" w:firstLine="0"/>
        <w:jc w:val="both"/>
        <w:rPr>
          <w:rFonts w:ascii="Times New Roman" w:hAnsi="Times New Roman"/>
          <w:sz w:val="24"/>
          <w:szCs w:val="24"/>
          <w:lang w:val="sr-Cyrl-RS"/>
        </w:rPr>
      </w:pPr>
      <w:r>
        <w:rPr>
          <w:rFonts w:ascii="Times New Roman" w:hAnsi="Times New Roman"/>
          <w:sz w:val="24"/>
          <w:szCs w:val="24"/>
          <w:lang w:val="sr-Cyrl-RS"/>
        </w:rPr>
        <w:t>Напомињемо да предложене области планирања не прате секторску поделу унутар ресора Владе и да су шире постављене, али је је битно нагласити да је овај документ јавних политика по својој суштини међусекторски, јер ће се мере које утврђује примењивати у свим секторима државне управе, а спроводиће се како на републичком нивоу, тако и на нивоу локалне самоуправе.</w:t>
      </w:r>
    </w:p>
    <w:p w:rsidR="002E7593" w:rsidRDefault="002E7593" w:rsidP="002E7593">
      <w:pPr>
        <w:spacing w:before="120"/>
        <w:ind w:left="0" w:firstLine="0"/>
        <w:jc w:val="both"/>
        <w:rPr>
          <w:rFonts w:ascii="Times New Roman" w:hAnsi="Times New Roman"/>
          <w:sz w:val="24"/>
          <w:szCs w:val="24"/>
          <w:lang w:val="sr-Cyrl-RS"/>
        </w:rPr>
      </w:pPr>
      <w:r>
        <w:rPr>
          <w:rFonts w:ascii="Times New Roman" w:hAnsi="Times New Roman"/>
          <w:sz w:val="24"/>
          <w:szCs w:val="24"/>
          <w:lang w:val="sr-Cyrl-RS"/>
        </w:rPr>
        <w:t xml:space="preserve">Закључак је да плански документ којим се планира равој еУправе може </w:t>
      </w:r>
      <w:r w:rsidRPr="00C36832">
        <w:rPr>
          <w:rFonts w:ascii="Times New Roman" w:hAnsi="Times New Roman"/>
          <w:sz w:val="24"/>
          <w:szCs w:val="24"/>
          <w:lang w:val="sr-Cyrl-RS"/>
        </w:rPr>
        <w:t xml:space="preserve">да буде израђен </w:t>
      </w:r>
      <w:r>
        <w:rPr>
          <w:rFonts w:ascii="Times New Roman" w:hAnsi="Times New Roman"/>
          <w:sz w:val="24"/>
          <w:szCs w:val="24"/>
          <w:lang w:val="sr-Cyrl-RS"/>
        </w:rPr>
        <w:t xml:space="preserve">и </w:t>
      </w:r>
      <w:r w:rsidRPr="00C36832">
        <w:rPr>
          <w:rFonts w:ascii="Times New Roman" w:hAnsi="Times New Roman"/>
          <w:sz w:val="24"/>
          <w:szCs w:val="24"/>
          <w:lang w:val="sr-Cyrl-RS"/>
        </w:rPr>
        <w:t xml:space="preserve">у форми </w:t>
      </w:r>
      <w:r>
        <w:rPr>
          <w:rFonts w:ascii="Times New Roman" w:hAnsi="Times New Roman"/>
          <w:sz w:val="24"/>
          <w:szCs w:val="24"/>
          <w:lang w:val="sr-Cyrl-RS"/>
        </w:rPr>
        <w:t xml:space="preserve">међусекторске </w:t>
      </w:r>
      <w:r w:rsidRPr="00C36832">
        <w:rPr>
          <w:rFonts w:ascii="Times New Roman" w:hAnsi="Times New Roman"/>
          <w:sz w:val="24"/>
          <w:szCs w:val="24"/>
          <w:lang w:val="sr-Cyrl-RS"/>
        </w:rPr>
        <w:t>стратегије</w:t>
      </w:r>
      <w:r>
        <w:rPr>
          <w:rStyle w:val="FootnoteReference"/>
          <w:rFonts w:ascii="Times New Roman" w:hAnsi="Times New Roman"/>
          <w:sz w:val="24"/>
          <w:szCs w:val="24"/>
          <w:lang w:val="sr-Cyrl-RS"/>
        </w:rPr>
        <w:footnoteReference w:id="4"/>
      </w:r>
      <w:r>
        <w:rPr>
          <w:rFonts w:ascii="Times New Roman" w:hAnsi="Times New Roman"/>
          <w:sz w:val="24"/>
          <w:szCs w:val="24"/>
          <w:lang w:val="sr-Cyrl-RS"/>
        </w:rPr>
        <w:t>, што је случај са Стратегијом</w:t>
      </w:r>
      <w:r w:rsidRPr="00570552">
        <w:rPr>
          <w:rFonts w:ascii="Times New Roman" w:hAnsi="Times New Roman"/>
          <w:sz w:val="24"/>
          <w:szCs w:val="24"/>
          <w:lang w:val="sr-Cyrl-RS"/>
        </w:rPr>
        <w:t xml:space="preserve"> развоја електронске управе у Републици Србији за период 2015 - 2018 (у даљем тексту: Стратегија)</w:t>
      </w:r>
      <w:r>
        <w:rPr>
          <w:rFonts w:ascii="Times New Roman" w:hAnsi="Times New Roman"/>
          <w:sz w:val="24"/>
          <w:szCs w:val="24"/>
          <w:lang w:val="sr-Cyrl-RS"/>
        </w:rPr>
        <w:t>, као и у форми</w:t>
      </w:r>
      <w:r w:rsidRPr="00C36832">
        <w:rPr>
          <w:rFonts w:ascii="Times New Roman" w:hAnsi="Times New Roman"/>
          <w:sz w:val="24"/>
          <w:szCs w:val="24"/>
          <w:lang w:val="sr-Cyrl-RS"/>
        </w:rPr>
        <w:t xml:space="preserve"> програма</w:t>
      </w:r>
      <w:r>
        <w:rPr>
          <w:rFonts w:ascii="Times New Roman" w:hAnsi="Times New Roman"/>
          <w:sz w:val="24"/>
          <w:szCs w:val="24"/>
          <w:lang w:val="sr-Cyrl-RS"/>
        </w:rPr>
        <w:t xml:space="preserve"> са мерама које имају дејство на све секторе јавне управе</w:t>
      </w:r>
      <w:r w:rsidRPr="00C36832">
        <w:rPr>
          <w:rFonts w:ascii="Times New Roman" w:hAnsi="Times New Roman"/>
          <w:sz w:val="24"/>
          <w:szCs w:val="24"/>
          <w:lang w:val="sr-Cyrl-RS"/>
        </w:rPr>
        <w:t>.</w:t>
      </w:r>
    </w:p>
    <w:p w:rsidR="002E7593" w:rsidRDefault="002E7593" w:rsidP="002E7593">
      <w:pPr>
        <w:spacing w:before="120"/>
        <w:ind w:left="0" w:firstLine="0"/>
        <w:jc w:val="both"/>
        <w:rPr>
          <w:rFonts w:ascii="Times New Roman" w:hAnsi="Times New Roman"/>
          <w:sz w:val="24"/>
          <w:szCs w:val="24"/>
          <w:lang w:val="sr-Cyrl-RS"/>
        </w:rPr>
      </w:pPr>
    </w:p>
    <w:p w:rsidR="002E7593" w:rsidRPr="00C36832" w:rsidRDefault="002E7593" w:rsidP="002E7593">
      <w:pPr>
        <w:pStyle w:val="ListParagraph"/>
        <w:numPr>
          <w:ilvl w:val="0"/>
          <w:numId w:val="3"/>
        </w:numPr>
        <w:spacing w:before="120"/>
        <w:jc w:val="both"/>
        <w:rPr>
          <w:rFonts w:ascii="Times New Roman" w:hAnsi="Times New Roman"/>
          <w:b/>
          <w:sz w:val="24"/>
          <w:szCs w:val="24"/>
          <w:lang w:val="sr-Cyrl-RS"/>
        </w:rPr>
      </w:pPr>
      <w:r>
        <w:rPr>
          <w:rFonts w:ascii="Times New Roman" w:hAnsi="Times New Roman"/>
          <w:b/>
          <w:sz w:val="24"/>
          <w:szCs w:val="24"/>
          <w:lang w:val="sr-Cyrl-RS"/>
        </w:rPr>
        <w:t xml:space="preserve">Време трајања </w:t>
      </w:r>
      <w:r w:rsidRPr="009A49E0">
        <w:rPr>
          <w:rFonts w:ascii="Times New Roman" w:hAnsi="Times New Roman"/>
          <w:b/>
          <w:sz w:val="24"/>
          <w:szCs w:val="24"/>
          <w:lang w:val="sr-Cyrl-RS"/>
        </w:rPr>
        <w:t>документа јавних политика</w:t>
      </w:r>
    </w:p>
    <w:p w:rsidR="002E7593" w:rsidRDefault="002E7593" w:rsidP="002E7593">
      <w:pPr>
        <w:spacing w:before="120"/>
        <w:ind w:left="0" w:firstLine="0"/>
        <w:jc w:val="both"/>
        <w:rPr>
          <w:rFonts w:ascii="Times New Roman" w:hAnsi="Times New Roman"/>
          <w:sz w:val="24"/>
          <w:szCs w:val="24"/>
          <w:lang w:val="sr-Cyrl-RS"/>
        </w:rPr>
      </w:pPr>
      <w:r>
        <w:rPr>
          <w:rFonts w:ascii="Times New Roman" w:hAnsi="Times New Roman"/>
          <w:sz w:val="24"/>
          <w:szCs w:val="24"/>
          <w:lang w:val="sr-Cyrl-RS"/>
        </w:rPr>
        <w:lastRenderedPageBreak/>
        <w:t xml:space="preserve">Време трајања документа јавних политика на први поглед најјасније диференцира стратегију од програма. Закон прописује да се стратегија </w:t>
      </w:r>
      <w:r w:rsidRPr="00C36832">
        <w:rPr>
          <w:rFonts w:ascii="Times New Roman" w:hAnsi="Times New Roman"/>
          <w:sz w:val="24"/>
          <w:szCs w:val="24"/>
          <w:lang w:val="sr-Cyrl-RS"/>
        </w:rPr>
        <w:t>по правилу усваја за период од пет до седам година</w:t>
      </w:r>
      <w:r>
        <w:rPr>
          <w:rFonts w:ascii="Times New Roman" w:hAnsi="Times New Roman"/>
          <w:sz w:val="24"/>
          <w:szCs w:val="24"/>
          <w:lang w:val="sr-Cyrl-RS"/>
        </w:rPr>
        <w:t xml:space="preserve"> (члан 11. став 3.)</w:t>
      </w:r>
      <w:r w:rsidRPr="00C36832">
        <w:rPr>
          <w:rFonts w:ascii="Times New Roman" w:hAnsi="Times New Roman"/>
          <w:sz w:val="24"/>
          <w:szCs w:val="24"/>
          <w:lang w:val="sr-Cyrl-RS"/>
        </w:rPr>
        <w:t xml:space="preserve">, а </w:t>
      </w:r>
      <w:r>
        <w:rPr>
          <w:rFonts w:ascii="Times New Roman" w:hAnsi="Times New Roman"/>
          <w:sz w:val="24"/>
          <w:szCs w:val="24"/>
          <w:lang w:val="sr-Cyrl-RS"/>
        </w:rPr>
        <w:t xml:space="preserve">да се програм усваја </w:t>
      </w:r>
      <w:r w:rsidRPr="00642545">
        <w:rPr>
          <w:rFonts w:ascii="Times New Roman" w:hAnsi="Times New Roman"/>
          <w:sz w:val="24"/>
          <w:szCs w:val="24"/>
          <w:lang w:val="sr-Cyrl-RS"/>
        </w:rPr>
        <w:t>по правилу за период до три године</w:t>
      </w:r>
      <w:r>
        <w:rPr>
          <w:rFonts w:ascii="Times New Roman" w:hAnsi="Times New Roman"/>
          <w:sz w:val="24"/>
          <w:szCs w:val="24"/>
          <w:lang w:val="sr-Cyrl-RS"/>
        </w:rPr>
        <w:t xml:space="preserve"> (члан 13. став 3.)</w:t>
      </w:r>
      <w:r w:rsidRPr="00C36832">
        <w:rPr>
          <w:rFonts w:ascii="Times New Roman" w:hAnsi="Times New Roman"/>
          <w:sz w:val="24"/>
          <w:szCs w:val="24"/>
          <w:lang w:val="sr-Cyrl-RS"/>
        </w:rPr>
        <w:t>.</w:t>
      </w:r>
      <w:r>
        <w:rPr>
          <w:rFonts w:ascii="Times New Roman" w:hAnsi="Times New Roman"/>
          <w:sz w:val="24"/>
          <w:szCs w:val="24"/>
          <w:lang w:val="sr-Cyrl-RS"/>
        </w:rPr>
        <w:t xml:space="preserve"> Намера је да се развој еУправе овом приликом испланира за период 2019-2021(2022). година, што је период од три године. Међутим, критеријум временског трајања није од суштинске важности, нарочито јер Закон омогућује одступање од тог  правила.</w:t>
      </w:r>
    </w:p>
    <w:p w:rsidR="002E7593" w:rsidRDefault="002E7593" w:rsidP="002E7593">
      <w:pPr>
        <w:spacing w:before="120"/>
        <w:ind w:left="0" w:firstLine="0"/>
        <w:jc w:val="both"/>
        <w:rPr>
          <w:rFonts w:ascii="Times New Roman" w:hAnsi="Times New Roman"/>
          <w:sz w:val="24"/>
          <w:szCs w:val="24"/>
          <w:lang w:val="sr-Cyrl-RS"/>
        </w:rPr>
      </w:pPr>
      <w:r>
        <w:rPr>
          <w:rFonts w:ascii="Times New Roman" w:hAnsi="Times New Roman"/>
          <w:sz w:val="24"/>
          <w:szCs w:val="24"/>
          <w:lang w:val="sr-Cyrl-RS"/>
        </w:rPr>
        <w:t xml:space="preserve">Закључак је да плански документ којим се планира равој еУправе може </w:t>
      </w:r>
      <w:r w:rsidRPr="00C36832">
        <w:rPr>
          <w:rFonts w:ascii="Times New Roman" w:hAnsi="Times New Roman"/>
          <w:sz w:val="24"/>
          <w:szCs w:val="24"/>
          <w:lang w:val="sr-Cyrl-RS"/>
        </w:rPr>
        <w:t xml:space="preserve">да буде израђен </w:t>
      </w:r>
      <w:r>
        <w:rPr>
          <w:rFonts w:ascii="Times New Roman" w:hAnsi="Times New Roman"/>
          <w:sz w:val="24"/>
          <w:szCs w:val="24"/>
          <w:lang w:val="sr-Cyrl-RS"/>
        </w:rPr>
        <w:t xml:space="preserve">и </w:t>
      </w:r>
      <w:r w:rsidRPr="00C36832">
        <w:rPr>
          <w:rFonts w:ascii="Times New Roman" w:hAnsi="Times New Roman"/>
          <w:sz w:val="24"/>
          <w:szCs w:val="24"/>
          <w:lang w:val="sr-Cyrl-RS"/>
        </w:rPr>
        <w:t xml:space="preserve">у форми </w:t>
      </w:r>
      <w:r>
        <w:rPr>
          <w:rFonts w:ascii="Times New Roman" w:hAnsi="Times New Roman"/>
          <w:sz w:val="24"/>
          <w:szCs w:val="24"/>
          <w:lang w:val="sr-Cyrl-RS"/>
        </w:rPr>
        <w:t>ст</w:t>
      </w:r>
      <w:r w:rsidRPr="00C36832">
        <w:rPr>
          <w:rFonts w:ascii="Times New Roman" w:hAnsi="Times New Roman"/>
          <w:sz w:val="24"/>
          <w:szCs w:val="24"/>
          <w:lang w:val="sr-Cyrl-RS"/>
        </w:rPr>
        <w:t>ратегије</w:t>
      </w:r>
      <w:r>
        <w:rPr>
          <w:rFonts w:ascii="Times New Roman" w:hAnsi="Times New Roman"/>
          <w:sz w:val="24"/>
          <w:szCs w:val="24"/>
          <w:lang w:val="sr-Cyrl-RS"/>
        </w:rPr>
        <w:t xml:space="preserve"> и у форми</w:t>
      </w:r>
      <w:r w:rsidRPr="00C36832">
        <w:rPr>
          <w:rFonts w:ascii="Times New Roman" w:hAnsi="Times New Roman"/>
          <w:sz w:val="24"/>
          <w:szCs w:val="24"/>
          <w:lang w:val="sr-Cyrl-RS"/>
        </w:rPr>
        <w:t xml:space="preserve"> програма</w:t>
      </w:r>
      <w:r>
        <w:rPr>
          <w:rFonts w:ascii="Times New Roman" w:hAnsi="Times New Roman"/>
          <w:sz w:val="24"/>
          <w:szCs w:val="24"/>
          <w:lang w:val="sr-Cyrl-RS"/>
        </w:rPr>
        <w:t>, без обзира на трајање</w:t>
      </w:r>
      <w:r w:rsidRPr="00C36832">
        <w:rPr>
          <w:rFonts w:ascii="Times New Roman" w:hAnsi="Times New Roman"/>
          <w:sz w:val="24"/>
          <w:szCs w:val="24"/>
          <w:lang w:val="sr-Cyrl-RS"/>
        </w:rPr>
        <w:t>.</w:t>
      </w:r>
    </w:p>
    <w:p w:rsidR="002E7593" w:rsidRDefault="002E7593" w:rsidP="002E7593">
      <w:pPr>
        <w:spacing w:before="120"/>
        <w:ind w:left="0" w:firstLine="0"/>
        <w:jc w:val="both"/>
        <w:rPr>
          <w:rFonts w:ascii="Times New Roman" w:hAnsi="Times New Roman"/>
          <w:sz w:val="24"/>
          <w:szCs w:val="24"/>
          <w:lang w:val="sr-Cyrl-RS"/>
        </w:rPr>
      </w:pPr>
    </w:p>
    <w:p w:rsidR="002E7593" w:rsidRDefault="002E7593" w:rsidP="002E7593">
      <w:pPr>
        <w:spacing w:before="120"/>
        <w:ind w:left="0" w:firstLine="0"/>
        <w:jc w:val="both"/>
        <w:rPr>
          <w:rFonts w:ascii="Times New Roman" w:hAnsi="Times New Roman"/>
          <w:sz w:val="24"/>
          <w:szCs w:val="24"/>
          <w:lang w:val="sr-Cyrl-RS"/>
        </w:rPr>
      </w:pPr>
    </w:p>
    <w:p w:rsidR="002E7593" w:rsidRDefault="002E7593" w:rsidP="002E7593">
      <w:pPr>
        <w:spacing w:before="120"/>
        <w:ind w:left="0" w:firstLine="0"/>
        <w:jc w:val="both"/>
        <w:rPr>
          <w:rFonts w:ascii="Times New Roman" w:hAnsi="Times New Roman"/>
          <w:sz w:val="24"/>
          <w:szCs w:val="24"/>
          <w:lang w:val="sr-Cyrl-RS"/>
        </w:rPr>
      </w:pPr>
    </w:p>
    <w:p w:rsidR="002E7593" w:rsidRPr="00B96FDF" w:rsidRDefault="002E7593" w:rsidP="002E7593">
      <w:pPr>
        <w:pStyle w:val="ListParagraph"/>
        <w:numPr>
          <w:ilvl w:val="0"/>
          <w:numId w:val="3"/>
        </w:numPr>
        <w:spacing w:before="120"/>
        <w:jc w:val="both"/>
        <w:rPr>
          <w:rFonts w:ascii="Times New Roman" w:hAnsi="Times New Roman"/>
          <w:b/>
          <w:sz w:val="24"/>
          <w:szCs w:val="24"/>
          <w:lang w:val="sr-Cyrl-RS"/>
        </w:rPr>
      </w:pPr>
      <w:r w:rsidRPr="00B96FDF">
        <w:rPr>
          <w:rFonts w:ascii="Times New Roman" w:hAnsi="Times New Roman"/>
          <w:b/>
          <w:sz w:val="24"/>
          <w:szCs w:val="24"/>
          <w:lang w:val="sr-Cyrl-RS"/>
        </w:rPr>
        <w:t>Међузависности мера и активности и обезбеђеност</w:t>
      </w:r>
      <w:r>
        <w:rPr>
          <w:rFonts w:ascii="Times New Roman" w:hAnsi="Times New Roman"/>
          <w:b/>
          <w:sz w:val="24"/>
          <w:szCs w:val="24"/>
          <w:lang w:val="sr-Cyrl-RS"/>
        </w:rPr>
        <w:t>и</w:t>
      </w:r>
      <w:r w:rsidRPr="00B96FDF">
        <w:rPr>
          <w:rFonts w:ascii="Times New Roman" w:hAnsi="Times New Roman"/>
          <w:b/>
          <w:sz w:val="24"/>
          <w:szCs w:val="24"/>
          <w:lang w:val="sr-Cyrl-RS"/>
        </w:rPr>
        <w:t xml:space="preserve"> средстава за </w:t>
      </w:r>
      <w:r>
        <w:rPr>
          <w:rFonts w:ascii="Times New Roman" w:hAnsi="Times New Roman"/>
          <w:b/>
          <w:sz w:val="24"/>
          <w:szCs w:val="24"/>
          <w:lang w:val="sr-Cyrl-RS"/>
        </w:rPr>
        <w:t>њихову реализацију</w:t>
      </w:r>
    </w:p>
    <w:p w:rsidR="002E7593" w:rsidRDefault="002E7593" w:rsidP="00942F36">
      <w:pPr>
        <w:spacing w:before="120" w:line="276" w:lineRule="auto"/>
        <w:ind w:left="0" w:firstLine="0"/>
        <w:jc w:val="both"/>
        <w:rPr>
          <w:rFonts w:ascii="Times New Roman" w:hAnsi="Times New Roman"/>
          <w:sz w:val="24"/>
          <w:szCs w:val="24"/>
          <w:lang w:val="sr-Cyrl-RS"/>
        </w:rPr>
      </w:pPr>
      <w:r>
        <w:rPr>
          <w:rFonts w:ascii="Times New Roman" w:hAnsi="Times New Roman"/>
          <w:sz w:val="24"/>
          <w:szCs w:val="24"/>
          <w:lang w:val="sr-Cyrl-RS"/>
        </w:rPr>
        <w:t>За избор врсте документа јавних политика је од значаја узрочно-последична повезаност мера којима се управља за остварење циљева. Члан 14. став 1. Закона прописује да су код програма те мере тесно повезане, што упућује на закључак да је већи ризик да се циљеви јавних политика не остваре ако се нека од мера предвиђених програмом не спроведе због недостатка средстава.</w:t>
      </w:r>
    </w:p>
    <w:p w:rsidR="002E7593" w:rsidRDefault="002E7593" w:rsidP="00942F36">
      <w:pPr>
        <w:spacing w:before="120" w:line="276" w:lineRule="auto"/>
        <w:ind w:left="0" w:firstLine="0"/>
        <w:jc w:val="both"/>
        <w:rPr>
          <w:rFonts w:ascii="Times New Roman" w:hAnsi="Times New Roman"/>
          <w:sz w:val="24"/>
          <w:szCs w:val="24"/>
          <w:lang w:val="sr-Cyrl-RS"/>
        </w:rPr>
      </w:pPr>
      <w:r>
        <w:rPr>
          <w:rFonts w:ascii="Times New Roman" w:hAnsi="Times New Roman"/>
          <w:sz w:val="24"/>
          <w:szCs w:val="24"/>
          <w:lang w:val="sr-Cyrl-RS"/>
        </w:rPr>
        <w:t xml:space="preserve">Члан 37. став 2. Закона прописује да се је: „орган државне управе </w:t>
      </w:r>
      <w:r w:rsidRPr="008F17D2">
        <w:rPr>
          <w:rFonts w:ascii="Times New Roman" w:hAnsi="Times New Roman"/>
          <w:sz w:val="24"/>
          <w:szCs w:val="24"/>
          <w:lang w:val="sr-Cyrl-RS"/>
        </w:rPr>
        <w:t>дужан да уз предлог документа јавне политике достави и процену финансијских ефеката на буџет, у складу са законом који уређује буџетски систем</w:t>
      </w:r>
      <w:r>
        <w:rPr>
          <w:rFonts w:ascii="Times New Roman" w:hAnsi="Times New Roman"/>
          <w:sz w:val="24"/>
          <w:szCs w:val="24"/>
          <w:lang w:val="sr-Cyrl-RS"/>
        </w:rPr>
        <w:t>.“</w:t>
      </w:r>
    </w:p>
    <w:p w:rsidR="002E7593" w:rsidRDefault="002E7593" w:rsidP="00942F36">
      <w:pPr>
        <w:spacing w:before="120" w:line="276" w:lineRule="auto"/>
        <w:ind w:left="0" w:firstLine="0"/>
        <w:jc w:val="both"/>
        <w:rPr>
          <w:rFonts w:ascii="Times New Roman" w:hAnsi="Times New Roman"/>
          <w:sz w:val="24"/>
          <w:szCs w:val="24"/>
          <w:lang w:val="sr-Cyrl-RS"/>
        </w:rPr>
      </w:pPr>
      <w:r>
        <w:rPr>
          <w:rFonts w:ascii="Times New Roman" w:hAnsi="Times New Roman"/>
          <w:sz w:val="24"/>
          <w:szCs w:val="24"/>
          <w:lang w:val="sr-Cyrl-RS"/>
        </w:rPr>
        <w:t xml:space="preserve">Члан 19. Закона, који уређује обавезну садржину акционог плана, прописује обавезу навођења </w:t>
      </w:r>
      <w:r w:rsidRPr="00B33A6B">
        <w:rPr>
          <w:rFonts w:ascii="Times New Roman" w:hAnsi="Times New Roman"/>
          <w:sz w:val="24"/>
          <w:szCs w:val="24"/>
          <w:lang w:val="sr-Cyrl-RS"/>
        </w:rPr>
        <w:t>средст</w:t>
      </w:r>
      <w:r>
        <w:rPr>
          <w:rFonts w:ascii="Times New Roman" w:hAnsi="Times New Roman"/>
          <w:sz w:val="24"/>
          <w:szCs w:val="24"/>
          <w:lang w:val="sr-Cyrl-RS"/>
        </w:rPr>
        <w:t>а</w:t>
      </w:r>
      <w:r w:rsidRPr="00B33A6B">
        <w:rPr>
          <w:rFonts w:ascii="Times New Roman" w:hAnsi="Times New Roman"/>
          <w:sz w:val="24"/>
          <w:szCs w:val="24"/>
          <w:lang w:val="sr-Cyrl-RS"/>
        </w:rPr>
        <w:t xml:space="preserve">ва </w:t>
      </w:r>
      <w:r>
        <w:rPr>
          <w:rFonts w:ascii="Times New Roman" w:hAnsi="Times New Roman"/>
          <w:sz w:val="24"/>
          <w:szCs w:val="24"/>
          <w:lang w:val="sr-Cyrl-RS"/>
        </w:rPr>
        <w:t xml:space="preserve">потребних </w:t>
      </w:r>
      <w:r w:rsidRPr="00B33A6B">
        <w:rPr>
          <w:rFonts w:ascii="Times New Roman" w:hAnsi="Times New Roman"/>
          <w:sz w:val="24"/>
          <w:szCs w:val="24"/>
          <w:lang w:val="sr-Cyrl-RS"/>
        </w:rPr>
        <w:t>за спровођење мера</w:t>
      </w:r>
      <w:r>
        <w:rPr>
          <w:rFonts w:ascii="Times New Roman" w:hAnsi="Times New Roman"/>
          <w:sz w:val="24"/>
          <w:szCs w:val="24"/>
          <w:lang w:val="sr-Cyrl-RS"/>
        </w:rPr>
        <w:t xml:space="preserve"> и</w:t>
      </w:r>
      <w:r w:rsidRPr="00B33A6B">
        <w:rPr>
          <w:rFonts w:ascii="Times New Roman" w:hAnsi="Times New Roman"/>
          <w:sz w:val="24"/>
          <w:szCs w:val="24"/>
          <w:lang w:val="sr-Cyrl-RS"/>
        </w:rPr>
        <w:t xml:space="preserve"> извора финансирања </w:t>
      </w:r>
      <w:r>
        <w:rPr>
          <w:rFonts w:ascii="Times New Roman" w:hAnsi="Times New Roman"/>
          <w:sz w:val="24"/>
          <w:szCs w:val="24"/>
          <w:lang w:val="sr-Cyrl-RS"/>
        </w:rPr>
        <w:t>(став 5.).</w:t>
      </w:r>
    </w:p>
    <w:p w:rsidR="002E7593" w:rsidRDefault="002E7593" w:rsidP="00942F36">
      <w:pPr>
        <w:spacing w:before="120" w:line="276" w:lineRule="auto"/>
        <w:ind w:left="0" w:firstLine="0"/>
        <w:jc w:val="both"/>
        <w:rPr>
          <w:rFonts w:ascii="Times New Roman" w:hAnsi="Times New Roman"/>
          <w:sz w:val="24"/>
          <w:szCs w:val="24"/>
          <w:lang w:val="sr-Cyrl-RS"/>
        </w:rPr>
      </w:pPr>
      <w:r>
        <w:rPr>
          <w:rFonts w:ascii="Times New Roman" w:hAnsi="Times New Roman"/>
          <w:sz w:val="24"/>
          <w:szCs w:val="24"/>
          <w:lang w:val="sr-Cyrl-RS"/>
        </w:rPr>
        <w:t xml:space="preserve">Уредба у члану 58. став 1. тачка 4) алинеја 3. који уређује садржину акционог плана прописује да се мера означава као „условно извршива“ ако је неизвесно да ли ће се обезбедити средства за њену реализацију. </w:t>
      </w:r>
    </w:p>
    <w:p w:rsidR="002E7593" w:rsidRPr="008D3BBD" w:rsidRDefault="002E7593" w:rsidP="00942F36">
      <w:pPr>
        <w:spacing w:before="120" w:line="276" w:lineRule="auto"/>
        <w:ind w:left="0" w:firstLine="0"/>
        <w:jc w:val="both"/>
        <w:rPr>
          <w:rFonts w:ascii="Times New Roman" w:hAnsi="Times New Roman"/>
          <w:sz w:val="24"/>
          <w:szCs w:val="24"/>
          <w:lang w:val="sr-Cyrl-RS"/>
        </w:rPr>
      </w:pPr>
      <w:r>
        <w:rPr>
          <w:rFonts w:ascii="Times New Roman" w:hAnsi="Times New Roman"/>
          <w:sz w:val="24"/>
          <w:szCs w:val="24"/>
          <w:lang w:val="sr-Cyrl-RS"/>
        </w:rPr>
        <w:t>Дакле, мере се по правилу планирају ако су обезбеђена ускупна средства за њихово спровођење или је извесно да ће она бит</w:t>
      </w:r>
      <w:bookmarkStart w:id="0" w:name="_GoBack"/>
      <w:bookmarkEnd w:id="0"/>
      <w:r>
        <w:rPr>
          <w:rFonts w:ascii="Times New Roman" w:hAnsi="Times New Roman"/>
          <w:sz w:val="24"/>
          <w:szCs w:val="24"/>
          <w:lang w:val="sr-Cyrl-RS"/>
        </w:rPr>
        <w:t>и обезбеђена</w:t>
      </w:r>
      <w:r w:rsidRPr="00C36832">
        <w:rPr>
          <w:rFonts w:ascii="Times New Roman" w:hAnsi="Times New Roman"/>
          <w:sz w:val="24"/>
          <w:szCs w:val="24"/>
          <w:lang w:val="sr-Cyrl-RS"/>
        </w:rPr>
        <w:t>.</w:t>
      </w:r>
      <w:r>
        <w:rPr>
          <w:rFonts w:ascii="Times New Roman" w:hAnsi="Times New Roman"/>
          <w:sz w:val="24"/>
          <w:szCs w:val="24"/>
          <w:lang w:val="sr-Cyrl-RS"/>
        </w:rPr>
        <w:t xml:space="preserve"> У супротном, ако средства нису обезбеђена а постоји оправдан разлог да се такве мере планирају оне се означавају као: „условно извршиве“. Ако су те „условно извршиве“ мере кључне за постизање посебних циљева јавне политике, морају бити дефинисане „алтернативне мере“, које ће се спровести у оквиру „условно извршиве“ мере, које ће се спровести ако се током имплементације акционог плана не обезбеде средства за реализацију примарно планираних активности у оквиру те мере. Дакле, то би подразумевало да акционим планом за тај случај морају бити планиране алтернативне активности, које ће се спроводити у оквиру редовног пословања носилаца активности или су средства за њихово спровођење обезбеђена или резервисана на други начин. Наравно, ако „условно извршиве“ мере нису кључне за остварење посебног циља у оквиру кога су планиране, од њих се може одустати током спровођења акционог плана, а ефекти таквог одустајања би били образложени у извештају из члана 43. став 1. Закона.  </w:t>
      </w:r>
    </w:p>
    <w:p w:rsidR="002E7593" w:rsidRPr="008D3BBD" w:rsidRDefault="002E7593" w:rsidP="002E7593">
      <w:pPr>
        <w:spacing w:before="120"/>
        <w:ind w:left="0" w:firstLine="0"/>
        <w:jc w:val="both"/>
        <w:rPr>
          <w:rFonts w:ascii="Times New Roman" w:hAnsi="Times New Roman"/>
          <w:sz w:val="24"/>
          <w:szCs w:val="24"/>
          <w:lang w:val="sr-Cyrl-RS"/>
        </w:rPr>
      </w:pPr>
      <w:r w:rsidRPr="008D3BBD">
        <w:rPr>
          <w:rFonts w:ascii="Times New Roman" w:hAnsi="Times New Roman"/>
          <w:sz w:val="24"/>
          <w:szCs w:val="24"/>
          <w:lang w:val="sr-Cyrl-RS"/>
        </w:rPr>
        <w:lastRenderedPageBreak/>
        <w:t xml:space="preserve">Закључак је да је боље да плански документ којим се планира равој еУправе буде састављен у форми програма, обзиром да ће мере јавне политике бити тесно повезане, имајући у виду специфичност циљева у овој области и повезаност мера за остварење тих циљева. Такође, имајући у виду да </w:t>
      </w:r>
      <w:r>
        <w:rPr>
          <w:rFonts w:ascii="Times New Roman" w:hAnsi="Times New Roman"/>
          <w:sz w:val="24"/>
          <w:szCs w:val="24"/>
          <w:lang w:val="sr-Cyrl-RS"/>
        </w:rPr>
        <w:t xml:space="preserve">део средства за спровођење </w:t>
      </w:r>
      <w:r w:rsidRPr="008D3BBD">
        <w:rPr>
          <w:rFonts w:ascii="Times New Roman" w:hAnsi="Times New Roman"/>
          <w:sz w:val="24"/>
          <w:szCs w:val="24"/>
          <w:lang w:val="sr-Cyrl-RS"/>
        </w:rPr>
        <w:t xml:space="preserve">мера </w:t>
      </w:r>
      <w:r>
        <w:rPr>
          <w:rFonts w:ascii="Times New Roman" w:hAnsi="Times New Roman"/>
          <w:sz w:val="24"/>
          <w:szCs w:val="24"/>
          <w:lang w:val="sr-Cyrl-RS"/>
        </w:rPr>
        <w:t>обезбеђен</w:t>
      </w:r>
      <w:r w:rsidRPr="008D3BBD">
        <w:rPr>
          <w:rFonts w:ascii="Times New Roman" w:hAnsi="Times New Roman"/>
          <w:sz w:val="24"/>
          <w:szCs w:val="24"/>
          <w:lang w:val="sr-Cyrl-RS"/>
        </w:rPr>
        <w:t xml:space="preserve"> из једног извора,</w:t>
      </w:r>
      <w:r>
        <w:rPr>
          <w:rFonts w:ascii="Times New Roman" w:hAnsi="Times New Roman"/>
          <w:sz w:val="24"/>
          <w:szCs w:val="24"/>
          <w:lang w:val="sr-Cyrl-RS"/>
        </w:rPr>
        <w:t xml:space="preserve"> из </w:t>
      </w:r>
      <w:r w:rsidRPr="008D3BBD">
        <w:rPr>
          <w:rFonts w:ascii="Times New Roman" w:hAnsi="Times New Roman"/>
          <w:sz w:val="24"/>
          <w:szCs w:val="24"/>
          <w:lang w:val="sr-Cyrl-RS"/>
        </w:rPr>
        <w:t xml:space="preserve">кредита Светске банке, извесно је да </w:t>
      </w:r>
      <w:r>
        <w:rPr>
          <w:rFonts w:ascii="Times New Roman" w:hAnsi="Times New Roman"/>
          <w:sz w:val="24"/>
          <w:szCs w:val="24"/>
          <w:lang w:val="sr-Cyrl-RS"/>
        </w:rPr>
        <w:t>неће бити финансијских ограничења за спровођење тих мера, па у конкретном случају не треба предвиђати „алтернативне мере“ за остварење циљева</w:t>
      </w:r>
      <w:r w:rsidRPr="008D3BBD">
        <w:rPr>
          <w:rFonts w:ascii="Times New Roman" w:hAnsi="Times New Roman"/>
          <w:sz w:val="24"/>
          <w:szCs w:val="24"/>
          <w:lang w:val="sr-Cyrl-RS"/>
        </w:rPr>
        <w:t xml:space="preserve">. </w:t>
      </w:r>
    </w:p>
    <w:p w:rsidR="002E7593" w:rsidRDefault="002E7593" w:rsidP="002E7593">
      <w:pPr>
        <w:pStyle w:val="ListParagraph"/>
        <w:spacing w:before="120"/>
        <w:ind w:left="0"/>
        <w:jc w:val="both"/>
        <w:rPr>
          <w:rFonts w:ascii="Times New Roman" w:hAnsi="Times New Roman"/>
          <w:b/>
          <w:sz w:val="24"/>
          <w:szCs w:val="24"/>
          <w:lang w:val="sr-Cyrl-RS"/>
        </w:rPr>
      </w:pPr>
    </w:p>
    <w:p w:rsidR="002E7593" w:rsidRPr="00402E05" w:rsidRDefault="002E7593" w:rsidP="002E7593">
      <w:pPr>
        <w:pStyle w:val="ListParagraph"/>
        <w:numPr>
          <w:ilvl w:val="0"/>
          <w:numId w:val="3"/>
        </w:numPr>
        <w:spacing w:before="120"/>
        <w:jc w:val="both"/>
        <w:rPr>
          <w:rFonts w:ascii="Times New Roman" w:hAnsi="Times New Roman"/>
          <w:b/>
          <w:sz w:val="24"/>
          <w:szCs w:val="24"/>
          <w:lang w:val="sr-Cyrl-RS"/>
        </w:rPr>
      </w:pPr>
      <w:r>
        <w:rPr>
          <w:rFonts w:ascii="Times New Roman" w:hAnsi="Times New Roman"/>
          <w:b/>
          <w:sz w:val="24"/>
          <w:szCs w:val="24"/>
          <w:lang w:val="sr-Cyrl-RS"/>
        </w:rPr>
        <w:t>О</w:t>
      </w:r>
      <w:r w:rsidRPr="00402E05">
        <w:rPr>
          <w:rFonts w:ascii="Times New Roman" w:hAnsi="Times New Roman"/>
          <w:b/>
          <w:sz w:val="24"/>
          <w:szCs w:val="24"/>
          <w:lang w:val="sr-Cyrl-RS"/>
        </w:rPr>
        <w:t>бима мера и активности које се планирају</w:t>
      </w:r>
      <w:r>
        <w:rPr>
          <w:rFonts w:ascii="Times New Roman" w:hAnsi="Times New Roman"/>
          <w:b/>
          <w:sz w:val="24"/>
          <w:szCs w:val="24"/>
          <w:lang w:val="sr-Cyrl-RS"/>
        </w:rPr>
        <w:t xml:space="preserve"> – форма програма активности</w:t>
      </w:r>
    </w:p>
    <w:p w:rsidR="002E7593" w:rsidRPr="00402E05" w:rsidRDefault="002E7593" w:rsidP="002E7593">
      <w:pPr>
        <w:spacing w:before="120"/>
        <w:ind w:left="0" w:firstLine="0"/>
        <w:jc w:val="both"/>
        <w:rPr>
          <w:rFonts w:ascii="Times New Roman" w:hAnsi="Times New Roman"/>
          <w:sz w:val="24"/>
          <w:szCs w:val="24"/>
          <w:lang w:val="sr-Cyrl-RS"/>
        </w:rPr>
      </w:pPr>
      <w:r w:rsidRPr="00402E05">
        <w:rPr>
          <w:rFonts w:ascii="Times New Roman" w:hAnsi="Times New Roman"/>
          <w:sz w:val="24"/>
          <w:szCs w:val="24"/>
          <w:lang w:val="sr-Cyrl-RS"/>
        </w:rPr>
        <w:t>Форма документа јавних политика којим ће се планирати реформа еУправе зависи и од обима мера и активности које се планирају. Од тога зависи пре свега форма плана спровођења мера и активности, који може бити интегрисан у сам документ јавних политика или састављен у форми акционог плана, који је табеларни прилог стратегије, односно програма.</w:t>
      </w:r>
    </w:p>
    <w:p w:rsidR="002E7593" w:rsidRDefault="002E7593" w:rsidP="002E7593">
      <w:pPr>
        <w:spacing w:before="120"/>
        <w:ind w:left="0" w:firstLine="0"/>
        <w:jc w:val="both"/>
        <w:rPr>
          <w:rFonts w:ascii="Times New Roman" w:hAnsi="Times New Roman"/>
          <w:sz w:val="24"/>
          <w:szCs w:val="24"/>
          <w:lang w:val="sr-Cyrl-RS"/>
        </w:rPr>
      </w:pPr>
      <w:r>
        <w:rPr>
          <w:rFonts w:ascii="Times New Roman" w:hAnsi="Times New Roman"/>
          <w:sz w:val="24"/>
          <w:szCs w:val="24"/>
          <w:lang w:val="sr-Cyrl-RS"/>
        </w:rPr>
        <w:t xml:space="preserve">Наиме, неспорно је да и у случају стратегије и програма треба да се донесе план спровођења мера и активности, само се намећу питања: </w:t>
      </w:r>
    </w:p>
    <w:p w:rsidR="002E7593" w:rsidRDefault="002E7593" w:rsidP="002E7593">
      <w:pPr>
        <w:pStyle w:val="ListParagraph"/>
        <w:numPr>
          <w:ilvl w:val="0"/>
          <w:numId w:val="2"/>
        </w:numPr>
        <w:spacing w:before="120"/>
        <w:jc w:val="both"/>
        <w:rPr>
          <w:rFonts w:ascii="Times New Roman" w:hAnsi="Times New Roman"/>
          <w:sz w:val="24"/>
          <w:szCs w:val="24"/>
          <w:lang w:val="sr-Cyrl-RS"/>
        </w:rPr>
      </w:pPr>
      <w:r w:rsidRPr="0058120C">
        <w:rPr>
          <w:rFonts w:ascii="Times New Roman" w:hAnsi="Times New Roman"/>
          <w:sz w:val="24"/>
          <w:szCs w:val="24"/>
          <w:lang w:val="sr-Cyrl-RS"/>
        </w:rPr>
        <w:t xml:space="preserve">За који период </w:t>
      </w:r>
      <w:r>
        <w:rPr>
          <w:rFonts w:ascii="Times New Roman" w:hAnsi="Times New Roman"/>
          <w:sz w:val="24"/>
          <w:szCs w:val="24"/>
          <w:lang w:val="sr-Cyrl-RS"/>
        </w:rPr>
        <w:t>ће се тај план донети (за све време важења програма, односно стратегије или за краћи период)?</w:t>
      </w:r>
    </w:p>
    <w:p w:rsidR="002E7593" w:rsidRDefault="002E7593" w:rsidP="002E7593">
      <w:pPr>
        <w:pStyle w:val="ListParagraph"/>
        <w:numPr>
          <w:ilvl w:val="0"/>
          <w:numId w:val="2"/>
        </w:numPr>
        <w:spacing w:before="120"/>
        <w:jc w:val="both"/>
        <w:rPr>
          <w:rFonts w:ascii="Times New Roman" w:hAnsi="Times New Roman"/>
          <w:sz w:val="24"/>
          <w:szCs w:val="24"/>
          <w:lang w:val="sr-Cyrl-RS"/>
        </w:rPr>
      </w:pPr>
      <w:r>
        <w:rPr>
          <w:rFonts w:ascii="Times New Roman" w:hAnsi="Times New Roman"/>
          <w:sz w:val="24"/>
          <w:szCs w:val="24"/>
          <w:lang w:val="sr-Cyrl-RS"/>
        </w:rPr>
        <w:t>У случају програма, да ли је боље да план активности буде интегрисан у програм или да се донесе као издвојен пратећи документ у форми акционог плана?</w:t>
      </w:r>
    </w:p>
    <w:p w:rsidR="002E7593" w:rsidRPr="00CA434B" w:rsidRDefault="002E7593" w:rsidP="002E7593">
      <w:pPr>
        <w:spacing w:before="120"/>
        <w:ind w:left="0" w:firstLine="0"/>
        <w:jc w:val="both"/>
        <w:rPr>
          <w:rFonts w:ascii="Times New Roman" w:hAnsi="Times New Roman"/>
          <w:sz w:val="24"/>
          <w:szCs w:val="24"/>
          <w:lang w:val="sr-Cyrl-RS"/>
        </w:rPr>
      </w:pPr>
      <w:r w:rsidRPr="00CA434B">
        <w:rPr>
          <w:rFonts w:ascii="Times New Roman" w:hAnsi="Times New Roman"/>
          <w:sz w:val="24"/>
          <w:szCs w:val="24"/>
          <w:lang w:val="sr-Cyrl-RS"/>
        </w:rPr>
        <w:t>Члан 18. Закона прописује:</w:t>
      </w:r>
    </w:p>
    <w:p w:rsidR="002E7593" w:rsidRPr="0058120C" w:rsidRDefault="002E7593" w:rsidP="002E7593">
      <w:pPr>
        <w:pStyle w:val="ListParagraph"/>
        <w:numPr>
          <w:ilvl w:val="0"/>
          <w:numId w:val="1"/>
        </w:numPr>
        <w:spacing w:before="120"/>
        <w:jc w:val="both"/>
        <w:rPr>
          <w:rFonts w:ascii="Times New Roman" w:hAnsi="Times New Roman"/>
          <w:sz w:val="24"/>
          <w:szCs w:val="24"/>
          <w:lang w:val="sr-Cyrl-RS"/>
        </w:rPr>
      </w:pPr>
      <w:r>
        <w:rPr>
          <w:rFonts w:ascii="Times New Roman" w:hAnsi="Times New Roman"/>
          <w:sz w:val="24"/>
          <w:szCs w:val="24"/>
          <w:lang w:val="sr-Cyrl-RS"/>
        </w:rPr>
        <w:t xml:space="preserve">да је акциони план </w:t>
      </w:r>
      <w:r w:rsidRPr="0058120C">
        <w:rPr>
          <w:rFonts w:ascii="Times New Roman" w:hAnsi="Times New Roman"/>
          <w:sz w:val="24"/>
          <w:szCs w:val="24"/>
          <w:lang w:val="sr-Cyrl-RS"/>
        </w:rPr>
        <w:t xml:space="preserve">саставни део стратегије и програма и </w:t>
      </w:r>
      <w:r>
        <w:rPr>
          <w:rFonts w:ascii="Times New Roman" w:hAnsi="Times New Roman"/>
          <w:sz w:val="24"/>
          <w:szCs w:val="24"/>
          <w:lang w:val="sr-Cyrl-RS"/>
        </w:rPr>
        <w:t xml:space="preserve">да се по правилу </w:t>
      </w:r>
      <w:r w:rsidRPr="0058120C">
        <w:rPr>
          <w:rFonts w:ascii="Times New Roman" w:hAnsi="Times New Roman"/>
          <w:sz w:val="24"/>
          <w:szCs w:val="24"/>
          <w:lang w:val="sr-Cyrl-RS"/>
        </w:rPr>
        <w:t>усваја истовремено са тим доку</w:t>
      </w:r>
      <w:r>
        <w:rPr>
          <w:rFonts w:ascii="Times New Roman" w:hAnsi="Times New Roman"/>
          <w:sz w:val="24"/>
          <w:szCs w:val="24"/>
          <w:lang w:val="sr-Cyrl-RS"/>
        </w:rPr>
        <w:t>ментима јавних политика (став 2.);</w:t>
      </w:r>
    </w:p>
    <w:p w:rsidR="002E7593" w:rsidRPr="0058120C" w:rsidRDefault="002E7593" w:rsidP="002E7593">
      <w:pPr>
        <w:pStyle w:val="ListParagraph"/>
        <w:numPr>
          <w:ilvl w:val="0"/>
          <w:numId w:val="1"/>
        </w:numPr>
        <w:spacing w:before="120"/>
        <w:jc w:val="both"/>
        <w:rPr>
          <w:rFonts w:ascii="Times New Roman" w:hAnsi="Times New Roman"/>
          <w:sz w:val="24"/>
          <w:szCs w:val="24"/>
          <w:lang w:val="sr-Cyrl-RS"/>
        </w:rPr>
      </w:pPr>
      <w:r>
        <w:rPr>
          <w:rFonts w:ascii="Times New Roman" w:hAnsi="Times New Roman"/>
          <w:sz w:val="24"/>
          <w:szCs w:val="24"/>
          <w:lang w:val="sr-Cyrl-RS"/>
        </w:rPr>
        <w:t xml:space="preserve">да се </w:t>
      </w:r>
      <w:r w:rsidRPr="0058120C">
        <w:rPr>
          <w:rFonts w:ascii="Times New Roman" w:hAnsi="Times New Roman"/>
          <w:sz w:val="24"/>
          <w:szCs w:val="24"/>
          <w:lang w:val="sr-Cyrl-RS"/>
        </w:rPr>
        <w:t>може</w:t>
      </w:r>
      <w:r>
        <w:rPr>
          <w:rFonts w:ascii="Times New Roman" w:hAnsi="Times New Roman"/>
          <w:sz w:val="24"/>
          <w:szCs w:val="24"/>
          <w:lang w:val="sr-Cyrl-RS"/>
        </w:rPr>
        <w:t xml:space="preserve"> усвојити и накнадно, али не касније од</w:t>
      </w:r>
      <w:r w:rsidRPr="0058120C">
        <w:rPr>
          <w:rFonts w:ascii="Times New Roman" w:hAnsi="Times New Roman"/>
          <w:sz w:val="24"/>
          <w:szCs w:val="24"/>
          <w:lang w:val="sr-Cyrl-RS"/>
        </w:rPr>
        <w:t xml:space="preserve"> 90 дана од дана усвајања </w:t>
      </w:r>
      <w:r>
        <w:rPr>
          <w:rFonts w:ascii="Times New Roman" w:hAnsi="Times New Roman"/>
          <w:sz w:val="24"/>
          <w:szCs w:val="24"/>
          <w:lang w:val="sr-Cyrl-RS"/>
        </w:rPr>
        <w:t>те стратегије, односно програма (став 3.);</w:t>
      </w:r>
    </w:p>
    <w:p w:rsidR="002E7593" w:rsidRDefault="002E7593" w:rsidP="002E7593">
      <w:pPr>
        <w:pStyle w:val="ListParagraph"/>
        <w:numPr>
          <w:ilvl w:val="0"/>
          <w:numId w:val="1"/>
        </w:numPr>
        <w:spacing w:before="120"/>
        <w:jc w:val="both"/>
        <w:rPr>
          <w:rFonts w:ascii="Times New Roman" w:hAnsi="Times New Roman"/>
          <w:sz w:val="24"/>
          <w:szCs w:val="24"/>
          <w:lang w:val="sr-Cyrl-RS"/>
        </w:rPr>
      </w:pPr>
      <w:r>
        <w:rPr>
          <w:rFonts w:ascii="Times New Roman" w:hAnsi="Times New Roman"/>
          <w:sz w:val="24"/>
          <w:szCs w:val="24"/>
          <w:lang w:val="sr-Cyrl-RS"/>
        </w:rPr>
        <w:t>да се а</w:t>
      </w:r>
      <w:r w:rsidRPr="0058120C">
        <w:rPr>
          <w:rFonts w:ascii="Times New Roman" w:hAnsi="Times New Roman"/>
          <w:sz w:val="24"/>
          <w:szCs w:val="24"/>
          <w:lang w:val="sr-Cyrl-RS"/>
        </w:rPr>
        <w:t>кциони план ревидира по потреби</w:t>
      </w:r>
      <w:r>
        <w:rPr>
          <w:rFonts w:ascii="Times New Roman" w:hAnsi="Times New Roman"/>
          <w:sz w:val="24"/>
          <w:szCs w:val="24"/>
          <w:lang w:val="sr-Cyrl-RS"/>
        </w:rPr>
        <w:t xml:space="preserve"> (измене и допуне)</w:t>
      </w:r>
      <w:r w:rsidRPr="0058120C">
        <w:rPr>
          <w:rFonts w:ascii="Times New Roman" w:hAnsi="Times New Roman"/>
          <w:sz w:val="24"/>
          <w:szCs w:val="24"/>
          <w:lang w:val="sr-Cyrl-RS"/>
        </w:rPr>
        <w:t xml:space="preserve">, у складу са резултатима праћења спровођења и резултатима еx-post </w:t>
      </w:r>
      <w:r>
        <w:rPr>
          <w:rFonts w:ascii="Times New Roman" w:hAnsi="Times New Roman"/>
          <w:sz w:val="24"/>
          <w:szCs w:val="24"/>
          <w:lang w:val="sr-Cyrl-RS"/>
        </w:rPr>
        <w:t>анализе (став 4.)</w:t>
      </w:r>
    </w:p>
    <w:p w:rsidR="002E7593" w:rsidRPr="0058120C" w:rsidRDefault="002E7593" w:rsidP="002E7593">
      <w:pPr>
        <w:pStyle w:val="ListParagraph"/>
        <w:numPr>
          <w:ilvl w:val="0"/>
          <w:numId w:val="1"/>
        </w:numPr>
        <w:spacing w:before="120"/>
        <w:jc w:val="both"/>
        <w:rPr>
          <w:rFonts w:ascii="Times New Roman" w:hAnsi="Times New Roman"/>
          <w:sz w:val="24"/>
          <w:szCs w:val="24"/>
          <w:lang w:val="sr-Cyrl-RS"/>
        </w:rPr>
      </w:pPr>
      <w:r>
        <w:rPr>
          <w:rFonts w:ascii="Times New Roman" w:hAnsi="Times New Roman"/>
          <w:sz w:val="24"/>
          <w:szCs w:val="24"/>
          <w:lang w:val="sr-Cyrl-RS"/>
        </w:rPr>
        <w:t>да се акциони план</w:t>
      </w:r>
      <w:r w:rsidRPr="0058120C">
        <w:rPr>
          <w:rFonts w:ascii="Times New Roman" w:hAnsi="Times New Roman"/>
          <w:sz w:val="24"/>
          <w:szCs w:val="24"/>
          <w:lang w:val="sr-Cyrl-RS"/>
        </w:rPr>
        <w:t>, по правилу, усваја за период примене стратегије, односно програма који разрађује</w:t>
      </w:r>
      <w:r>
        <w:rPr>
          <w:rFonts w:ascii="Times New Roman" w:hAnsi="Times New Roman"/>
          <w:sz w:val="24"/>
          <w:szCs w:val="24"/>
          <w:lang w:val="sr-Cyrl-RS"/>
        </w:rPr>
        <w:t xml:space="preserve">, а да се изузетно </w:t>
      </w:r>
      <w:r w:rsidRPr="0058120C">
        <w:rPr>
          <w:rFonts w:ascii="Times New Roman" w:hAnsi="Times New Roman"/>
          <w:sz w:val="24"/>
          <w:szCs w:val="24"/>
          <w:lang w:val="sr-Cyrl-RS"/>
        </w:rPr>
        <w:t xml:space="preserve">може усвојити на краћи период, који не </w:t>
      </w:r>
      <w:r>
        <w:rPr>
          <w:rFonts w:ascii="Times New Roman" w:hAnsi="Times New Roman"/>
          <w:sz w:val="24"/>
          <w:szCs w:val="24"/>
          <w:lang w:val="sr-Cyrl-RS"/>
        </w:rPr>
        <w:t>може бити краћи од годину дана (ст.6. и 7.)</w:t>
      </w:r>
    </w:p>
    <w:p w:rsidR="002E7593" w:rsidRPr="00A65F71" w:rsidRDefault="002E7593" w:rsidP="002E7593">
      <w:pPr>
        <w:spacing w:before="120"/>
        <w:ind w:left="0" w:firstLine="0"/>
        <w:jc w:val="both"/>
        <w:rPr>
          <w:rFonts w:ascii="Times New Roman" w:hAnsi="Times New Roman"/>
          <w:sz w:val="24"/>
          <w:szCs w:val="24"/>
          <w:lang w:val="sr-Cyrl-RS"/>
        </w:rPr>
      </w:pPr>
      <w:r>
        <w:rPr>
          <w:rFonts w:ascii="Times New Roman" w:hAnsi="Times New Roman"/>
          <w:sz w:val="24"/>
          <w:szCs w:val="24"/>
          <w:lang w:val="sr-Cyrl-RS"/>
        </w:rPr>
        <w:t xml:space="preserve">Треба напоменути да се стратегијом и планом утврђују мере јавне политике (члан 13. став 1. тачка 4. и члан 15. став 1. Закона), док се акционим планом утврђују </w:t>
      </w:r>
      <w:r w:rsidRPr="00A65F71">
        <w:rPr>
          <w:rFonts w:ascii="Times New Roman" w:hAnsi="Times New Roman"/>
          <w:sz w:val="24"/>
          <w:szCs w:val="24"/>
          <w:lang w:val="sr-Cyrl-RS"/>
        </w:rPr>
        <w:t xml:space="preserve">активности за спровођење </w:t>
      </w:r>
      <w:r>
        <w:rPr>
          <w:rFonts w:ascii="Times New Roman" w:hAnsi="Times New Roman"/>
          <w:sz w:val="24"/>
          <w:szCs w:val="24"/>
          <w:lang w:val="sr-Cyrl-RS"/>
        </w:rPr>
        <w:t xml:space="preserve">тих </w:t>
      </w:r>
      <w:r w:rsidRPr="00A65F71">
        <w:rPr>
          <w:rFonts w:ascii="Times New Roman" w:hAnsi="Times New Roman"/>
          <w:sz w:val="24"/>
          <w:szCs w:val="24"/>
          <w:lang w:val="sr-Cyrl-RS"/>
        </w:rPr>
        <w:t xml:space="preserve">мера, као и рокови и институције одговорне за </w:t>
      </w:r>
      <w:r>
        <w:rPr>
          <w:rFonts w:ascii="Times New Roman" w:hAnsi="Times New Roman"/>
          <w:sz w:val="24"/>
          <w:szCs w:val="24"/>
          <w:lang w:val="sr-Cyrl-RS"/>
        </w:rPr>
        <w:t xml:space="preserve">њихово </w:t>
      </w:r>
      <w:r w:rsidRPr="00A65F71">
        <w:rPr>
          <w:rFonts w:ascii="Times New Roman" w:hAnsi="Times New Roman"/>
          <w:sz w:val="24"/>
          <w:szCs w:val="24"/>
          <w:lang w:val="sr-Cyrl-RS"/>
        </w:rPr>
        <w:t>спро</w:t>
      </w:r>
      <w:r>
        <w:rPr>
          <w:rFonts w:ascii="Times New Roman" w:hAnsi="Times New Roman"/>
          <w:sz w:val="24"/>
          <w:szCs w:val="24"/>
          <w:lang w:val="sr-Cyrl-RS"/>
        </w:rPr>
        <w:t>вођење</w:t>
      </w:r>
      <w:r w:rsidRPr="00A65F71">
        <w:rPr>
          <w:rFonts w:ascii="Times New Roman" w:hAnsi="Times New Roman"/>
          <w:sz w:val="24"/>
          <w:szCs w:val="24"/>
          <w:lang w:val="sr-Cyrl-RS"/>
        </w:rPr>
        <w:t>.</w:t>
      </w:r>
    </w:p>
    <w:p w:rsidR="002E7593" w:rsidRDefault="002E7593" w:rsidP="002E7593">
      <w:pPr>
        <w:spacing w:before="120"/>
        <w:ind w:left="0" w:firstLine="0"/>
        <w:jc w:val="both"/>
        <w:rPr>
          <w:rFonts w:ascii="Times New Roman" w:hAnsi="Times New Roman"/>
          <w:sz w:val="24"/>
          <w:szCs w:val="24"/>
          <w:lang w:val="sr-Cyrl-RS"/>
        </w:rPr>
      </w:pPr>
      <w:r>
        <w:rPr>
          <w:rFonts w:ascii="Times New Roman" w:hAnsi="Times New Roman"/>
          <w:sz w:val="24"/>
          <w:szCs w:val="24"/>
          <w:lang w:val="sr-Cyrl-RS"/>
        </w:rPr>
        <w:t>Имајући у виду наведено, да би се измениле неефикасне мере јавних политика неопходно је изменити саму стратегију, односно програм, а да би се промениле активности за спровођење тих мера, рокови за њихову имплементацију и сл. довољно је променити акциони план.</w:t>
      </w:r>
    </w:p>
    <w:p w:rsidR="002E7593" w:rsidRDefault="002E7593" w:rsidP="002E7593">
      <w:pPr>
        <w:spacing w:before="120"/>
        <w:ind w:left="0" w:firstLine="0"/>
        <w:jc w:val="both"/>
        <w:rPr>
          <w:rFonts w:ascii="Times New Roman" w:hAnsi="Times New Roman"/>
          <w:sz w:val="24"/>
          <w:szCs w:val="24"/>
          <w:lang w:val="sr-Cyrl-RS"/>
        </w:rPr>
      </w:pPr>
      <w:r>
        <w:rPr>
          <w:rFonts w:ascii="Times New Roman" w:hAnsi="Times New Roman"/>
          <w:sz w:val="24"/>
          <w:szCs w:val="24"/>
          <w:lang w:val="sr-Cyrl-RS"/>
        </w:rPr>
        <w:t>Такође, ако програм обухвата већи број мера и активности, као и институција партнера, одговорних</w:t>
      </w:r>
      <w:r w:rsidRPr="00B96FDF">
        <w:rPr>
          <w:rFonts w:ascii="Times New Roman" w:hAnsi="Times New Roman"/>
          <w:sz w:val="24"/>
          <w:szCs w:val="24"/>
          <w:lang w:val="sr-Cyrl-RS"/>
        </w:rPr>
        <w:t xml:space="preserve"> за спровођење </w:t>
      </w:r>
      <w:r>
        <w:rPr>
          <w:rFonts w:ascii="Times New Roman" w:hAnsi="Times New Roman"/>
          <w:sz w:val="24"/>
          <w:szCs w:val="24"/>
          <w:lang w:val="sr-Cyrl-RS"/>
        </w:rPr>
        <w:t xml:space="preserve">тих </w:t>
      </w:r>
      <w:r w:rsidRPr="00B96FDF">
        <w:rPr>
          <w:rFonts w:ascii="Times New Roman" w:hAnsi="Times New Roman"/>
          <w:sz w:val="24"/>
          <w:szCs w:val="24"/>
          <w:lang w:val="sr-Cyrl-RS"/>
        </w:rPr>
        <w:t>мера и активности,</w:t>
      </w:r>
      <w:r>
        <w:rPr>
          <w:rFonts w:ascii="Times New Roman" w:hAnsi="Times New Roman"/>
          <w:sz w:val="24"/>
          <w:szCs w:val="24"/>
          <w:lang w:val="sr-Cyrl-RS"/>
        </w:rPr>
        <w:t xml:space="preserve"> прегледније је да план активности буде сачињен у форми табеларног прегледа, који се по правилу сачињава у форми акционог плана. </w:t>
      </w:r>
    </w:p>
    <w:p w:rsidR="002E7593" w:rsidRPr="00717337" w:rsidRDefault="002E7593" w:rsidP="002E7593">
      <w:pPr>
        <w:spacing w:before="120"/>
        <w:ind w:left="0" w:firstLine="0"/>
        <w:jc w:val="both"/>
        <w:rPr>
          <w:rFonts w:ascii="Times New Roman" w:hAnsi="Times New Roman"/>
          <w:sz w:val="24"/>
          <w:szCs w:val="24"/>
          <w:lang w:val="sr-Cyrl-RS"/>
        </w:rPr>
      </w:pPr>
      <w:r w:rsidRPr="00717337">
        <w:rPr>
          <w:rFonts w:ascii="Times New Roman" w:hAnsi="Times New Roman"/>
          <w:sz w:val="24"/>
          <w:szCs w:val="24"/>
          <w:lang w:val="sr-Cyrl-RS"/>
        </w:rPr>
        <w:lastRenderedPageBreak/>
        <w:t>Обзиром на значај Програма и међузависност мера и активности</w:t>
      </w:r>
      <w:r>
        <w:rPr>
          <w:rFonts w:ascii="Times New Roman" w:hAnsi="Times New Roman"/>
          <w:sz w:val="24"/>
          <w:szCs w:val="24"/>
          <w:lang w:val="sr-Cyrl-RS"/>
        </w:rPr>
        <w:t xml:space="preserve"> које треба да се утврде Програмом</w:t>
      </w:r>
      <w:r w:rsidRPr="00717337">
        <w:rPr>
          <w:rFonts w:ascii="Times New Roman" w:hAnsi="Times New Roman"/>
          <w:sz w:val="24"/>
          <w:szCs w:val="24"/>
          <w:lang w:val="sr-Cyrl-RS"/>
        </w:rPr>
        <w:t xml:space="preserve">, као и чињеницу да су </w:t>
      </w:r>
      <w:r>
        <w:rPr>
          <w:rFonts w:ascii="Times New Roman" w:hAnsi="Times New Roman"/>
          <w:sz w:val="24"/>
          <w:szCs w:val="24"/>
          <w:lang w:val="sr-Cyrl-RS"/>
        </w:rPr>
        <w:t xml:space="preserve">средстава за </w:t>
      </w:r>
      <w:r w:rsidRPr="00717337">
        <w:rPr>
          <w:rFonts w:ascii="Times New Roman" w:hAnsi="Times New Roman"/>
          <w:sz w:val="24"/>
          <w:szCs w:val="24"/>
          <w:lang w:val="sr-Cyrl-RS"/>
        </w:rPr>
        <w:t>реализацију</w:t>
      </w:r>
      <w:r>
        <w:rPr>
          <w:rFonts w:ascii="Times New Roman" w:hAnsi="Times New Roman"/>
          <w:sz w:val="24"/>
          <w:szCs w:val="24"/>
          <w:lang w:val="sr-Cyrl-RS"/>
        </w:rPr>
        <w:t xml:space="preserve"> мера</w:t>
      </w:r>
      <w:r w:rsidRPr="00717337">
        <w:rPr>
          <w:rFonts w:ascii="Times New Roman" w:hAnsi="Times New Roman"/>
          <w:sz w:val="24"/>
          <w:szCs w:val="24"/>
          <w:lang w:val="sr-Cyrl-RS"/>
        </w:rPr>
        <w:t xml:space="preserve"> обезбеђена из кредита</w:t>
      </w:r>
      <w:r>
        <w:rPr>
          <w:rFonts w:ascii="Times New Roman" w:hAnsi="Times New Roman"/>
          <w:sz w:val="24"/>
          <w:szCs w:val="24"/>
          <w:lang w:val="sr-Cyrl-RS"/>
        </w:rPr>
        <w:t xml:space="preserve"> Светске банке</w:t>
      </w:r>
      <w:r w:rsidRPr="00717337">
        <w:rPr>
          <w:rFonts w:ascii="Times New Roman" w:hAnsi="Times New Roman"/>
          <w:sz w:val="24"/>
          <w:szCs w:val="24"/>
          <w:lang w:val="sr-Cyrl-RS"/>
        </w:rPr>
        <w:t xml:space="preserve"> који подразумева прецизно планирање динамике повлачења средстава, било би пожељно да се акциони план ревидира на годишњем нивоу, како би се обезбедило ефикасно усаглашавање плана спровођења већ утврђених активности са новонасталом ситуацијом, односно како би се извршила измена</w:t>
      </w:r>
      <w:r>
        <w:rPr>
          <w:rFonts w:ascii="Times New Roman" w:hAnsi="Times New Roman"/>
          <w:sz w:val="24"/>
          <w:szCs w:val="24"/>
          <w:lang w:val="sr-Cyrl-RS"/>
        </w:rPr>
        <w:t xml:space="preserve"> планираних</w:t>
      </w:r>
      <w:r w:rsidRPr="00717337">
        <w:rPr>
          <w:rFonts w:ascii="Times New Roman" w:hAnsi="Times New Roman"/>
          <w:sz w:val="24"/>
          <w:szCs w:val="24"/>
          <w:lang w:val="sr-Cyrl-RS"/>
        </w:rPr>
        <w:t xml:space="preserve"> активности или одустајање од њиховог спровођења. </w:t>
      </w:r>
    </w:p>
    <w:p w:rsidR="002E7593" w:rsidRDefault="002E7593" w:rsidP="002E7593">
      <w:pPr>
        <w:spacing w:before="120"/>
        <w:ind w:left="0" w:firstLine="0"/>
        <w:jc w:val="both"/>
        <w:rPr>
          <w:rFonts w:ascii="Times New Roman" w:hAnsi="Times New Roman"/>
          <w:sz w:val="24"/>
          <w:szCs w:val="24"/>
          <w:lang w:val="sr-Cyrl-RS"/>
        </w:rPr>
      </w:pPr>
      <w:r>
        <w:rPr>
          <w:rFonts w:ascii="Times New Roman" w:hAnsi="Times New Roman"/>
          <w:sz w:val="24"/>
          <w:szCs w:val="24"/>
          <w:lang w:val="sr-Cyrl-RS"/>
        </w:rPr>
        <w:t xml:space="preserve">Закључак је да је у случају планирања развоја еУправе програмом, целисходније да план активности буде састављен у форми акционог плана, који ће бити прилог Програму, како се у случају потребе за ревизијом </w:t>
      </w:r>
      <w:r w:rsidRPr="008F17D2">
        <w:rPr>
          <w:rFonts w:ascii="Times New Roman" w:hAnsi="Times New Roman"/>
          <w:sz w:val="24"/>
          <w:szCs w:val="24"/>
          <w:lang w:val="sr-Cyrl-RS"/>
        </w:rPr>
        <w:t>активности, рокова и институција одговорних за спровођење активности</w:t>
      </w:r>
      <w:r>
        <w:rPr>
          <w:rFonts w:ascii="Times New Roman" w:hAnsi="Times New Roman"/>
          <w:sz w:val="24"/>
          <w:szCs w:val="24"/>
          <w:lang w:val="sr-Cyrl-RS"/>
        </w:rPr>
        <w:t xml:space="preserve"> не би мењао и сам Програм. Имајући у виду да се Програмом планира на краћи рок, било би пожељно да се акциони план донесе за све време трајања Програма, а да се његова ревизија врши на годишњем нивоу.</w:t>
      </w:r>
    </w:p>
    <w:p w:rsidR="002E7593" w:rsidRDefault="002E7593" w:rsidP="002E7593">
      <w:pPr>
        <w:spacing w:before="120"/>
        <w:ind w:left="0" w:firstLine="0"/>
        <w:jc w:val="both"/>
        <w:rPr>
          <w:rFonts w:ascii="Times New Roman" w:hAnsi="Times New Roman"/>
          <w:sz w:val="24"/>
          <w:szCs w:val="24"/>
          <w:lang w:val="sr-Cyrl-RS"/>
        </w:rPr>
      </w:pPr>
    </w:p>
    <w:p w:rsidR="002E7593" w:rsidRPr="00135A3E" w:rsidRDefault="002E7593" w:rsidP="002E7593">
      <w:pPr>
        <w:pStyle w:val="ListParagraph"/>
        <w:numPr>
          <w:ilvl w:val="0"/>
          <w:numId w:val="3"/>
        </w:numPr>
        <w:spacing w:before="120"/>
        <w:jc w:val="both"/>
        <w:rPr>
          <w:rFonts w:ascii="Times New Roman" w:hAnsi="Times New Roman"/>
          <w:b/>
          <w:sz w:val="24"/>
          <w:szCs w:val="24"/>
          <w:lang w:val="sr-Cyrl-RS"/>
        </w:rPr>
      </w:pPr>
      <w:r>
        <w:rPr>
          <w:rFonts w:ascii="Times New Roman" w:hAnsi="Times New Roman"/>
          <w:b/>
          <w:sz w:val="24"/>
          <w:szCs w:val="24"/>
          <w:lang w:val="sr-Cyrl-RS"/>
        </w:rPr>
        <w:t>Потреба за усвајањем концепта политике</w:t>
      </w:r>
    </w:p>
    <w:p w:rsidR="002E7593" w:rsidRDefault="002E7593" w:rsidP="002E7593">
      <w:pPr>
        <w:spacing w:before="120"/>
        <w:ind w:left="0" w:firstLine="0"/>
        <w:jc w:val="both"/>
        <w:rPr>
          <w:rFonts w:ascii="Times New Roman" w:hAnsi="Times New Roman"/>
          <w:sz w:val="24"/>
          <w:szCs w:val="24"/>
          <w:lang w:val="sr-Cyrl-RS"/>
        </w:rPr>
      </w:pPr>
      <w:r>
        <w:rPr>
          <w:rFonts w:ascii="Times New Roman" w:hAnsi="Times New Roman"/>
          <w:sz w:val="24"/>
          <w:szCs w:val="24"/>
          <w:lang w:val="sr-Cyrl-RS"/>
        </w:rPr>
        <w:t xml:space="preserve">Имајући у виду да су у домену развоја еУправе у Србији већ утврђиване јавне политике (Важећа стратегија), предпоставка је да током </w:t>
      </w:r>
      <w:r>
        <w:rPr>
          <w:rFonts w:ascii="Times New Roman" w:hAnsi="Times New Roman"/>
          <w:sz w:val="24"/>
          <w:szCs w:val="24"/>
          <w:lang w:val="sr-Latn-RS"/>
        </w:rPr>
        <w:t xml:space="preserve">ex-ante </w:t>
      </w:r>
      <w:r>
        <w:rPr>
          <w:rFonts w:ascii="Times New Roman" w:hAnsi="Times New Roman"/>
          <w:sz w:val="24"/>
          <w:szCs w:val="24"/>
          <w:lang w:val="sr-Cyrl-RS"/>
        </w:rPr>
        <w:t>анализе неће постојати дилема у вези са формулисањем посебних циљева које треба постићи тим документом. Међутим, могуће је да ће се анализирати међусобно искључиве</w:t>
      </w:r>
      <w:r w:rsidRPr="00AB362C">
        <w:rPr>
          <w:rFonts w:ascii="Times New Roman" w:hAnsi="Times New Roman"/>
          <w:sz w:val="24"/>
          <w:szCs w:val="24"/>
          <w:lang w:val="sr-Cyrl-RS"/>
        </w:rPr>
        <w:t xml:space="preserve"> </w:t>
      </w:r>
      <w:r>
        <w:rPr>
          <w:rFonts w:ascii="Times New Roman" w:hAnsi="Times New Roman"/>
          <w:sz w:val="24"/>
          <w:szCs w:val="24"/>
          <w:lang w:val="sr-Cyrl-RS"/>
        </w:rPr>
        <w:t>мере-опције за постизање конкретних посебних циљева</w:t>
      </w:r>
      <w:r w:rsidRPr="00AB362C">
        <w:rPr>
          <w:rFonts w:ascii="Times New Roman" w:hAnsi="Times New Roman"/>
          <w:sz w:val="24"/>
          <w:szCs w:val="24"/>
          <w:lang w:val="sr-Cyrl-RS"/>
        </w:rPr>
        <w:t xml:space="preserve">, </w:t>
      </w:r>
      <w:r>
        <w:rPr>
          <w:rFonts w:ascii="Times New Roman" w:hAnsi="Times New Roman"/>
          <w:sz w:val="24"/>
          <w:szCs w:val="24"/>
          <w:lang w:val="sr-Cyrl-RS"/>
        </w:rPr>
        <w:t xml:space="preserve">а </w:t>
      </w:r>
      <w:r w:rsidRPr="00AB362C">
        <w:rPr>
          <w:rFonts w:ascii="Times New Roman" w:hAnsi="Times New Roman"/>
          <w:sz w:val="24"/>
          <w:szCs w:val="24"/>
          <w:lang w:val="sr-Cyrl-RS"/>
        </w:rPr>
        <w:t xml:space="preserve">које </w:t>
      </w:r>
      <w:r>
        <w:rPr>
          <w:rFonts w:ascii="Times New Roman" w:hAnsi="Times New Roman"/>
          <w:sz w:val="24"/>
          <w:szCs w:val="24"/>
          <w:lang w:val="sr-Cyrl-RS"/>
        </w:rPr>
        <w:t>могу имати</w:t>
      </w:r>
      <w:r w:rsidRPr="00AB362C">
        <w:rPr>
          <w:rFonts w:ascii="Times New Roman" w:hAnsi="Times New Roman"/>
          <w:sz w:val="24"/>
          <w:szCs w:val="24"/>
          <w:lang w:val="sr-Cyrl-RS"/>
        </w:rPr>
        <w:t xml:space="preserve"> значајан утицај на различите заинтересоване стране и циљне групе. </w:t>
      </w:r>
      <w:r>
        <w:rPr>
          <w:rFonts w:ascii="Times New Roman" w:hAnsi="Times New Roman"/>
          <w:sz w:val="24"/>
          <w:szCs w:val="24"/>
          <w:lang w:val="sr-Cyrl-RS"/>
        </w:rPr>
        <w:t xml:space="preserve">У том случају ће се поставити питање ко ће и на који начи вршити избор између таквих мера. </w:t>
      </w:r>
    </w:p>
    <w:p w:rsidR="002E7593" w:rsidRPr="00135A3E" w:rsidRDefault="002E7593" w:rsidP="002E7593">
      <w:pPr>
        <w:spacing w:before="120"/>
        <w:ind w:left="0" w:firstLine="0"/>
        <w:jc w:val="both"/>
        <w:rPr>
          <w:rFonts w:ascii="Times New Roman" w:hAnsi="Times New Roman"/>
          <w:sz w:val="24"/>
          <w:szCs w:val="24"/>
          <w:lang w:val="sr-Cyrl-RS"/>
        </w:rPr>
      </w:pPr>
      <w:r>
        <w:rPr>
          <w:rFonts w:ascii="Times New Roman" w:hAnsi="Times New Roman"/>
          <w:sz w:val="24"/>
          <w:szCs w:val="24"/>
          <w:lang w:val="sr-Cyrl-RS"/>
        </w:rPr>
        <w:t>Члан 16. став 4. Закона прописује да је „у</w:t>
      </w:r>
      <w:r w:rsidRPr="00135A3E">
        <w:rPr>
          <w:rFonts w:ascii="Times New Roman" w:hAnsi="Times New Roman"/>
          <w:sz w:val="24"/>
          <w:szCs w:val="24"/>
          <w:lang w:val="sr-Cyrl-RS"/>
        </w:rPr>
        <w:t>свајањ</w:t>
      </w:r>
      <w:r>
        <w:rPr>
          <w:rFonts w:ascii="Times New Roman" w:hAnsi="Times New Roman"/>
          <w:sz w:val="24"/>
          <w:szCs w:val="24"/>
          <w:lang w:val="sr-Cyrl-RS"/>
        </w:rPr>
        <w:t xml:space="preserve">е концепта политике обавезно </w:t>
      </w:r>
      <w:r w:rsidRPr="00135A3E">
        <w:rPr>
          <w:rFonts w:ascii="Times New Roman" w:hAnsi="Times New Roman"/>
          <w:sz w:val="24"/>
          <w:szCs w:val="24"/>
          <w:lang w:val="sr-Cyrl-RS"/>
        </w:rPr>
        <w:t>ако ex-ante анализа ефеката различитих праваца деловања, приликом планирања, односно израде стратегије, програма, системског закона или другог акта, укаже на постојање међусобно искључивих опција, које имају значајан утицај на различите заинтересоване стране и циљне групе</w:t>
      </w:r>
      <w:r>
        <w:rPr>
          <w:rFonts w:ascii="Times New Roman" w:hAnsi="Times New Roman"/>
          <w:sz w:val="24"/>
          <w:szCs w:val="24"/>
          <w:lang w:val="sr-Cyrl-RS"/>
        </w:rPr>
        <w:t>“</w:t>
      </w:r>
      <w:r w:rsidRPr="00135A3E">
        <w:rPr>
          <w:rFonts w:ascii="Times New Roman" w:hAnsi="Times New Roman"/>
          <w:sz w:val="24"/>
          <w:szCs w:val="24"/>
          <w:lang w:val="sr-Cyrl-RS"/>
        </w:rPr>
        <w:t xml:space="preserve">. </w:t>
      </w:r>
      <w:r>
        <w:rPr>
          <w:rFonts w:ascii="Times New Roman" w:hAnsi="Times New Roman"/>
          <w:sz w:val="24"/>
          <w:szCs w:val="24"/>
          <w:lang w:val="sr-Cyrl-RS"/>
        </w:rPr>
        <w:t xml:space="preserve">За усвајање концепта политике је надлежно тело које усваја документ јавних политика, значи у конкретном случају би за то била надлежна Влада РС. </w:t>
      </w:r>
    </w:p>
    <w:p w:rsidR="002E7593" w:rsidRDefault="002E7593" w:rsidP="002E7593">
      <w:pPr>
        <w:spacing w:before="120"/>
        <w:ind w:left="0" w:firstLine="0"/>
        <w:jc w:val="both"/>
        <w:rPr>
          <w:rFonts w:ascii="Times New Roman" w:hAnsi="Times New Roman"/>
          <w:sz w:val="24"/>
          <w:szCs w:val="24"/>
          <w:lang w:val="sr-Cyrl-RS"/>
        </w:rPr>
      </w:pPr>
      <w:r>
        <w:rPr>
          <w:rFonts w:ascii="Times New Roman" w:hAnsi="Times New Roman"/>
          <w:sz w:val="24"/>
          <w:szCs w:val="24"/>
          <w:lang w:val="sr-Cyrl-RS"/>
        </w:rPr>
        <w:t>Имајући у виду да је за израду овог документа јавних политика Влада РС формирала Координациони</w:t>
      </w:r>
      <w:r w:rsidRPr="00135A3E">
        <w:rPr>
          <w:rFonts w:ascii="Times New Roman" w:hAnsi="Times New Roman"/>
          <w:sz w:val="24"/>
          <w:szCs w:val="24"/>
          <w:lang w:val="sr-Cyrl-RS"/>
        </w:rPr>
        <w:t xml:space="preserve"> </w:t>
      </w:r>
      <w:r>
        <w:rPr>
          <w:rFonts w:ascii="Times New Roman" w:hAnsi="Times New Roman"/>
          <w:sz w:val="24"/>
          <w:szCs w:val="24"/>
          <w:lang w:val="sr-Cyrl-RS"/>
        </w:rPr>
        <w:t>савет</w:t>
      </w:r>
      <w:r w:rsidRPr="00135A3E">
        <w:rPr>
          <w:rFonts w:ascii="Times New Roman" w:hAnsi="Times New Roman"/>
          <w:sz w:val="24"/>
          <w:szCs w:val="24"/>
          <w:lang w:val="sr-Cyrl-RS"/>
        </w:rPr>
        <w:t xml:space="preserve"> за е-управу</w:t>
      </w:r>
      <w:r>
        <w:rPr>
          <w:rFonts w:ascii="Times New Roman" w:hAnsi="Times New Roman"/>
          <w:sz w:val="24"/>
          <w:szCs w:val="24"/>
          <w:lang w:val="sr-Cyrl-RS"/>
        </w:rPr>
        <w:t xml:space="preserve"> </w:t>
      </w:r>
      <w:r w:rsidRPr="00135A3E">
        <w:rPr>
          <w:rFonts w:ascii="Times New Roman" w:hAnsi="Times New Roman"/>
          <w:sz w:val="24"/>
          <w:szCs w:val="24"/>
          <w:lang w:val="sr-Cyrl-RS"/>
        </w:rPr>
        <w:t>(у даљем тексту: КС),</w:t>
      </w:r>
      <w:r>
        <w:rPr>
          <w:rFonts w:ascii="Times New Roman" w:hAnsi="Times New Roman"/>
          <w:sz w:val="24"/>
          <w:szCs w:val="24"/>
          <w:lang w:val="sr-Cyrl-RS"/>
        </w:rPr>
        <w:t xml:space="preserve"> најефикасније и најцелисходније би било да избор мере-опције изврши </w:t>
      </w:r>
      <w:r w:rsidRPr="00135A3E">
        <w:rPr>
          <w:rFonts w:ascii="Times New Roman" w:hAnsi="Times New Roman"/>
          <w:sz w:val="24"/>
          <w:szCs w:val="24"/>
          <w:lang w:val="sr-Cyrl-RS"/>
        </w:rPr>
        <w:t>КС,</w:t>
      </w:r>
      <w:r>
        <w:rPr>
          <w:rFonts w:ascii="Times New Roman" w:hAnsi="Times New Roman"/>
          <w:sz w:val="24"/>
          <w:szCs w:val="24"/>
          <w:lang w:val="sr-Cyrl-RS"/>
        </w:rPr>
        <w:t xml:space="preserve"> осим ако то тело не одлучи да је неопходно и да Влада РС донесе формалну одлуку по том питању. У супротном, усвајање концепта политике може значајно успорити израду Програма. Такође, одлуку у погледу потребе да Влада РС одлучује о избору мере-опције може донети и Радна група задужена за израду Програма. </w:t>
      </w:r>
    </w:p>
    <w:p w:rsidR="002E7593" w:rsidRDefault="002E7593" w:rsidP="002E7593">
      <w:pPr>
        <w:spacing w:before="120"/>
        <w:ind w:left="0" w:firstLine="0"/>
        <w:jc w:val="both"/>
        <w:rPr>
          <w:rFonts w:ascii="Times New Roman" w:hAnsi="Times New Roman"/>
          <w:sz w:val="24"/>
          <w:szCs w:val="24"/>
          <w:lang w:val="sr-Cyrl-RS"/>
        </w:rPr>
      </w:pPr>
      <w:r>
        <w:rPr>
          <w:rFonts w:ascii="Times New Roman" w:hAnsi="Times New Roman"/>
          <w:sz w:val="24"/>
          <w:szCs w:val="24"/>
          <w:lang w:val="sr-Cyrl-RS"/>
        </w:rPr>
        <w:t xml:space="preserve">Ако се током израде Програма заузме став да КС треба да одлучи по неким питањима како би се радној групи дале смернице за даљи рад на Програму, а пре свега у погледу дефинисања општег и посебних циљева, мера за постизање тих циљева и индикатора, тј. показатеља учинка на основу којих ће се мерити постигнутост циљева и ефеката мера, могао би се израдити документ, који има сличну сврху као и концепт политике, а то је заузимање става по конкретним питањима од значаја за даљу израду Програма. Пошто тај документ не би доносило тело надлежно за усвајање концепта политике, а то је у овом случају Влада РС, назив тог документа не би могао да гласи концепт политике, већ би нпр могао да гласи: Концепт програма или Циљеви и мере програма.  </w:t>
      </w:r>
    </w:p>
    <w:p w:rsidR="002E7593" w:rsidRDefault="002E7593" w:rsidP="002E7593">
      <w:pPr>
        <w:spacing w:before="120"/>
        <w:ind w:left="0" w:firstLine="0"/>
        <w:jc w:val="both"/>
        <w:rPr>
          <w:rFonts w:ascii="Times New Roman" w:hAnsi="Times New Roman"/>
          <w:sz w:val="24"/>
          <w:szCs w:val="24"/>
          <w:lang w:val="sr-Cyrl-RS"/>
        </w:rPr>
      </w:pPr>
      <w:r>
        <w:rPr>
          <w:rFonts w:ascii="Times New Roman" w:hAnsi="Times New Roman"/>
          <w:sz w:val="24"/>
          <w:szCs w:val="24"/>
          <w:lang w:val="sr-Cyrl-RS"/>
        </w:rPr>
        <w:lastRenderedPageBreak/>
        <w:t>Закључак је да у случају постојања међусобно искључивих мера-опција за постизање конкретних посебних циљева</w:t>
      </w:r>
      <w:r w:rsidRPr="00AB362C">
        <w:rPr>
          <w:rFonts w:ascii="Times New Roman" w:hAnsi="Times New Roman"/>
          <w:sz w:val="24"/>
          <w:szCs w:val="24"/>
          <w:lang w:val="sr-Cyrl-RS"/>
        </w:rPr>
        <w:t xml:space="preserve">, </w:t>
      </w:r>
      <w:r>
        <w:rPr>
          <w:rFonts w:ascii="Times New Roman" w:hAnsi="Times New Roman"/>
          <w:sz w:val="24"/>
          <w:szCs w:val="24"/>
          <w:lang w:val="sr-Cyrl-RS"/>
        </w:rPr>
        <w:t xml:space="preserve">а </w:t>
      </w:r>
      <w:r w:rsidRPr="00AB362C">
        <w:rPr>
          <w:rFonts w:ascii="Times New Roman" w:hAnsi="Times New Roman"/>
          <w:sz w:val="24"/>
          <w:szCs w:val="24"/>
          <w:lang w:val="sr-Cyrl-RS"/>
        </w:rPr>
        <w:t>које имају значајан утицај на различите заин</w:t>
      </w:r>
      <w:r>
        <w:rPr>
          <w:rFonts w:ascii="Times New Roman" w:hAnsi="Times New Roman"/>
          <w:sz w:val="24"/>
          <w:szCs w:val="24"/>
          <w:lang w:val="sr-Cyrl-RS"/>
        </w:rPr>
        <w:t xml:space="preserve">тересоване стране и циљне групе, одлуку о мери која ће се спроводити треба да донесе КС, а да само изузетно, ако процени да су ефекти опција толико различити да о томе одлуку треба да донесе Влада РС, КС или Радна група задужена за израду Програма могу одлучити да одлуку по том питању донесе Влада у форми концепта политике. </w:t>
      </w:r>
    </w:p>
    <w:p w:rsidR="002E7593" w:rsidRDefault="002E7593" w:rsidP="002E7593">
      <w:pPr>
        <w:spacing w:before="120" w:line="276" w:lineRule="auto"/>
        <w:ind w:left="0" w:firstLine="0"/>
        <w:rPr>
          <w:rFonts w:ascii="Times New Roman" w:hAnsi="Times New Roman"/>
          <w:sz w:val="24"/>
          <w:szCs w:val="24"/>
          <w:lang w:val="sr-Cyrl-RS"/>
        </w:rPr>
      </w:pPr>
    </w:p>
    <w:p w:rsidR="002E7593" w:rsidRPr="0058120C" w:rsidRDefault="002E7593" w:rsidP="002E7593">
      <w:pPr>
        <w:pStyle w:val="ListParagraph"/>
        <w:numPr>
          <w:ilvl w:val="0"/>
          <w:numId w:val="3"/>
        </w:numPr>
        <w:spacing w:before="120"/>
        <w:jc w:val="both"/>
        <w:rPr>
          <w:rFonts w:ascii="Times New Roman" w:hAnsi="Times New Roman"/>
          <w:b/>
          <w:sz w:val="24"/>
          <w:szCs w:val="24"/>
          <w:lang w:val="sr-Cyrl-RS"/>
        </w:rPr>
      </w:pPr>
      <w:r>
        <w:rPr>
          <w:rFonts w:ascii="Times New Roman" w:hAnsi="Times New Roman"/>
          <w:b/>
          <w:sz w:val="24"/>
          <w:szCs w:val="24"/>
          <w:lang w:val="sr-Cyrl-RS"/>
        </w:rPr>
        <w:t>Закључак</w:t>
      </w:r>
    </w:p>
    <w:p w:rsidR="002E7593" w:rsidRDefault="002E7593" w:rsidP="002E7593">
      <w:pPr>
        <w:spacing w:before="120"/>
        <w:ind w:left="0" w:firstLine="0"/>
        <w:jc w:val="both"/>
        <w:rPr>
          <w:rFonts w:ascii="Times New Roman" w:hAnsi="Times New Roman"/>
          <w:b/>
          <w:sz w:val="24"/>
          <w:szCs w:val="24"/>
          <w:lang w:val="sr-Cyrl-RS"/>
        </w:rPr>
      </w:pPr>
      <w:r w:rsidRPr="0044087D">
        <w:rPr>
          <w:rFonts w:ascii="Times New Roman" w:hAnsi="Times New Roman"/>
          <w:b/>
          <w:sz w:val="24"/>
          <w:szCs w:val="24"/>
          <w:lang w:val="sr-Cyrl-RS"/>
        </w:rPr>
        <w:t>Сугеришемо да се јавне политике у домену развоја еУправе</w:t>
      </w:r>
      <w:r w:rsidR="00F97492">
        <w:rPr>
          <w:rFonts w:ascii="Times New Roman" w:hAnsi="Times New Roman"/>
          <w:b/>
          <w:sz w:val="24"/>
          <w:szCs w:val="24"/>
          <w:lang w:val="sr-Cyrl-RS"/>
        </w:rPr>
        <w:t xml:space="preserve"> за период 2019-202</w:t>
      </w:r>
      <w:r w:rsidR="00F97492">
        <w:rPr>
          <w:rFonts w:ascii="Times New Roman" w:hAnsi="Times New Roman"/>
          <w:b/>
          <w:sz w:val="24"/>
          <w:szCs w:val="24"/>
          <w:lang w:val="sr-Latn-RS"/>
        </w:rPr>
        <w:t>2</w:t>
      </w:r>
      <w:r w:rsidRPr="0044087D">
        <w:rPr>
          <w:rFonts w:ascii="Times New Roman" w:hAnsi="Times New Roman"/>
          <w:b/>
          <w:sz w:val="24"/>
          <w:szCs w:val="24"/>
          <w:lang w:val="sr-Cyrl-RS"/>
        </w:rPr>
        <w:t xml:space="preserve">. година планирају програмом, а да се план активности за спровођење мера утврђених тим програмом утврди акционим планом, који ће се усвојити као прилог том програму, у форми табеларног прегледа планираних мера и активности, као и рокова и институција одговорних за спровођење тих активности, извора средстава за </w:t>
      </w:r>
      <w:r w:rsidRPr="00CB6988">
        <w:rPr>
          <w:rFonts w:ascii="Times New Roman" w:hAnsi="Times New Roman"/>
          <w:b/>
          <w:sz w:val="24"/>
          <w:szCs w:val="24"/>
          <w:lang w:val="sr-Cyrl-RS"/>
        </w:rPr>
        <w:t>финансирање тих мера и осталих обавезних елемената акционог плана.</w:t>
      </w:r>
    </w:p>
    <w:p w:rsidR="002E7593" w:rsidRPr="00A1100B" w:rsidRDefault="002E7593" w:rsidP="002E7593">
      <w:pPr>
        <w:spacing w:before="120"/>
        <w:ind w:left="0" w:firstLine="0"/>
        <w:jc w:val="both"/>
        <w:rPr>
          <w:rFonts w:ascii="Times New Roman" w:hAnsi="Times New Roman"/>
          <w:b/>
          <w:sz w:val="24"/>
          <w:szCs w:val="24"/>
          <w:lang w:val="sr-Cyrl-RS"/>
        </w:rPr>
      </w:pPr>
      <w:r w:rsidRPr="00A1100B">
        <w:rPr>
          <w:rFonts w:ascii="Times New Roman" w:hAnsi="Times New Roman"/>
          <w:b/>
          <w:sz w:val="24"/>
          <w:szCs w:val="24"/>
          <w:lang w:val="sr-Cyrl-RS"/>
        </w:rPr>
        <w:t xml:space="preserve">Предложени назив документа је: </w:t>
      </w:r>
    </w:p>
    <w:p w:rsidR="002E7593" w:rsidRPr="00A1100B" w:rsidRDefault="002E7593" w:rsidP="002E7593">
      <w:pPr>
        <w:spacing w:before="120"/>
        <w:ind w:left="0" w:firstLine="0"/>
        <w:jc w:val="center"/>
        <w:rPr>
          <w:rFonts w:ascii="Times New Roman" w:hAnsi="Times New Roman"/>
          <w:b/>
          <w:sz w:val="24"/>
          <w:szCs w:val="24"/>
          <w:lang w:val="sr-Cyrl-RS"/>
        </w:rPr>
      </w:pPr>
      <w:r w:rsidRPr="00A1100B">
        <w:rPr>
          <w:rFonts w:ascii="Times New Roman" w:hAnsi="Times New Roman"/>
          <w:b/>
          <w:sz w:val="24"/>
          <w:szCs w:val="24"/>
          <w:lang w:val="sr-Cyrl-RS"/>
        </w:rPr>
        <w:t>Програма раз</w:t>
      </w:r>
      <w:r w:rsidR="00F97492">
        <w:rPr>
          <w:rFonts w:ascii="Times New Roman" w:hAnsi="Times New Roman"/>
          <w:b/>
          <w:sz w:val="24"/>
          <w:szCs w:val="24"/>
          <w:lang w:val="sr-Cyrl-RS"/>
        </w:rPr>
        <w:t>воја еУправе у периоду 2019-202</w:t>
      </w:r>
      <w:r w:rsidR="00F97492">
        <w:rPr>
          <w:rFonts w:ascii="Times New Roman" w:hAnsi="Times New Roman"/>
          <w:b/>
          <w:sz w:val="24"/>
          <w:szCs w:val="24"/>
          <w:lang w:val="sr-Latn-RS"/>
        </w:rPr>
        <w:t>2</w:t>
      </w:r>
      <w:r w:rsidRPr="00A1100B">
        <w:rPr>
          <w:rFonts w:ascii="Times New Roman" w:hAnsi="Times New Roman"/>
          <w:b/>
          <w:sz w:val="24"/>
          <w:szCs w:val="24"/>
          <w:lang w:val="sr-Cyrl-RS"/>
        </w:rPr>
        <w:t>. година (у даљем тексту Програм).</w:t>
      </w:r>
    </w:p>
    <w:p w:rsidR="002E7593" w:rsidRDefault="002E7593" w:rsidP="002E7593">
      <w:pPr>
        <w:spacing w:before="120"/>
        <w:ind w:left="0" w:firstLine="0"/>
        <w:jc w:val="both"/>
        <w:rPr>
          <w:rFonts w:ascii="Times New Roman" w:hAnsi="Times New Roman"/>
          <w:b/>
          <w:sz w:val="24"/>
          <w:szCs w:val="24"/>
          <w:lang w:val="sr-Cyrl-RS"/>
        </w:rPr>
      </w:pPr>
      <w:r w:rsidRPr="00CB6988">
        <w:rPr>
          <w:rFonts w:ascii="Times New Roman" w:hAnsi="Times New Roman"/>
          <w:b/>
          <w:sz w:val="24"/>
          <w:szCs w:val="24"/>
          <w:lang w:val="sr-Cyrl-RS"/>
        </w:rPr>
        <w:t xml:space="preserve">Ако се током </w:t>
      </w:r>
      <w:r w:rsidRPr="00CB6988">
        <w:rPr>
          <w:rFonts w:ascii="Times New Roman" w:hAnsi="Times New Roman"/>
          <w:b/>
          <w:sz w:val="24"/>
          <w:szCs w:val="24"/>
          <w:lang w:val="sr-Latn-RS"/>
        </w:rPr>
        <w:t xml:space="preserve">ex-ante </w:t>
      </w:r>
      <w:r w:rsidRPr="00CB6988">
        <w:rPr>
          <w:rFonts w:ascii="Times New Roman" w:hAnsi="Times New Roman"/>
          <w:b/>
          <w:sz w:val="24"/>
          <w:szCs w:val="24"/>
          <w:lang w:val="sr-Cyrl-RS"/>
        </w:rPr>
        <w:t xml:space="preserve">анализе појаве међусобно искључиве мере-опције за постизање конкретних посебних циљева, о томе која ће се </w:t>
      </w:r>
      <w:r>
        <w:rPr>
          <w:rFonts w:ascii="Times New Roman" w:hAnsi="Times New Roman"/>
          <w:b/>
          <w:sz w:val="24"/>
          <w:szCs w:val="24"/>
          <w:lang w:val="sr-Cyrl-RS"/>
        </w:rPr>
        <w:t xml:space="preserve">од тих </w:t>
      </w:r>
      <w:r w:rsidRPr="00CB6988">
        <w:rPr>
          <w:rFonts w:ascii="Times New Roman" w:hAnsi="Times New Roman"/>
          <w:b/>
          <w:sz w:val="24"/>
          <w:szCs w:val="24"/>
          <w:lang w:val="sr-Cyrl-RS"/>
        </w:rPr>
        <w:t xml:space="preserve">мера </w:t>
      </w:r>
      <w:r>
        <w:rPr>
          <w:rFonts w:ascii="Times New Roman" w:hAnsi="Times New Roman"/>
          <w:b/>
          <w:sz w:val="24"/>
          <w:szCs w:val="24"/>
          <w:lang w:val="sr-Cyrl-RS"/>
        </w:rPr>
        <w:t>укључити у Програм</w:t>
      </w:r>
      <w:r w:rsidRPr="00CB6988">
        <w:rPr>
          <w:rFonts w:ascii="Times New Roman" w:hAnsi="Times New Roman"/>
          <w:b/>
          <w:sz w:val="24"/>
          <w:szCs w:val="24"/>
          <w:lang w:val="sr-Cyrl-RS"/>
        </w:rPr>
        <w:t xml:space="preserve"> одлучи</w:t>
      </w:r>
      <w:r>
        <w:rPr>
          <w:rFonts w:ascii="Times New Roman" w:hAnsi="Times New Roman"/>
          <w:b/>
          <w:sz w:val="24"/>
          <w:szCs w:val="24"/>
          <w:lang w:val="sr-Cyrl-RS"/>
        </w:rPr>
        <w:t>ваће</w:t>
      </w:r>
      <w:r w:rsidRPr="00CB6988">
        <w:rPr>
          <w:rFonts w:ascii="Times New Roman" w:hAnsi="Times New Roman"/>
          <w:b/>
          <w:sz w:val="24"/>
          <w:szCs w:val="24"/>
          <w:lang w:val="sr-Cyrl-RS"/>
        </w:rPr>
        <w:t xml:space="preserve"> КС, а само изузетно ће на </w:t>
      </w:r>
      <w:r>
        <w:rPr>
          <w:rFonts w:ascii="Times New Roman" w:hAnsi="Times New Roman"/>
          <w:b/>
          <w:sz w:val="24"/>
          <w:szCs w:val="24"/>
          <w:lang w:val="sr-Cyrl-RS"/>
        </w:rPr>
        <w:t>иницијативу</w:t>
      </w:r>
      <w:r w:rsidRPr="00CB6988">
        <w:rPr>
          <w:rFonts w:ascii="Times New Roman" w:hAnsi="Times New Roman"/>
          <w:b/>
          <w:sz w:val="24"/>
          <w:szCs w:val="24"/>
          <w:lang w:val="sr-Cyrl-RS"/>
        </w:rPr>
        <w:t xml:space="preserve"> КС Министарство предложити Влади да ову дилему разреши усвајањем концепта политике.</w:t>
      </w:r>
    </w:p>
    <w:p w:rsidR="002E7593" w:rsidRDefault="002E7593" w:rsidP="002E7593">
      <w:pPr>
        <w:spacing w:before="120"/>
        <w:ind w:left="0" w:firstLine="0"/>
        <w:jc w:val="both"/>
        <w:rPr>
          <w:rFonts w:ascii="Times New Roman" w:hAnsi="Times New Roman"/>
          <w:b/>
          <w:sz w:val="24"/>
          <w:szCs w:val="24"/>
          <w:lang w:val="sr-Cyrl-RS"/>
        </w:rPr>
      </w:pPr>
      <w:r>
        <w:rPr>
          <w:rFonts w:ascii="Times New Roman" w:hAnsi="Times New Roman"/>
          <w:b/>
          <w:sz w:val="24"/>
          <w:szCs w:val="24"/>
          <w:lang w:val="sr-Cyrl-RS"/>
        </w:rPr>
        <w:t xml:space="preserve">Уз Програм ће бити усвојен и Акциони план за спровођење </w:t>
      </w:r>
      <w:r w:rsidRPr="00A1100B">
        <w:rPr>
          <w:rFonts w:ascii="Times New Roman" w:hAnsi="Times New Roman"/>
          <w:b/>
          <w:sz w:val="24"/>
          <w:szCs w:val="24"/>
          <w:lang w:val="sr-Cyrl-RS"/>
        </w:rPr>
        <w:t xml:space="preserve">Програма развоја еУправе у периоду 2019-2021. </w:t>
      </w:r>
      <w:r>
        <w:rPr>
          <w:rFonts w:ascii="Times New Roman" w:hAnsi="Times New Roman"/>
          <w:b/>
          <w:sz w:val="24"/>
          <w:szCs w:val="24"/>
          <w:lang w:val="sr-Cyrl-RS"/>
        </w:rPr>
        <w:t>г</w:t>
      </w:r>
      <w:r w:rsidRPr="00A1100B">
        <w:rPr>
          <w:rFonts w:ascii="Times New Roman" w:hAnsi="Times New Roman"/>
          <w:b/>
          <w:sz w:val="24"/>
          <w:szCs w:val="24"/>
          <w:lang w:val="sr-Cyrl-RS"/>
        </w:rPr>
        <w:t>одина</w:t>
      </w:r>
      <w:r>
        <w:rPr>
          <w:rFonts w:ascii="Times New Roman" w:hAnsi="Times New Roman"/>
          <w:b/>
          <w:sz w:val="24"/>
          <w:szCs w:val="24"/>
          <w:lang w:val="sr-Cyrl-RS"/>
        </w:rPr>
        <w:t>, који ће покривати целокупан период важења Програма, а који ће се ревидирати на годишњем нивоу.</w:t>
      </w:r>
    </w:p>
    <w:p w:rsidR="00EA63EA" w:rsidRPr="00942F36" w:rsidRDefault="00EA63EA">
      <w:pPr>
        <w:rPr>
          <w:lang w:val="sr-Cyrl-RS"/>
        </w:rPr>
      </w:pPr>
    </w:p>
    <w:sectPr w:rsidR="00EA63EA" w:rsidRPr="00942F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0AB" w:rsidRDefault="000770AB" w:rsidP="002E7593">
      <w:r>
        <w:separator/>
      </w:r>
    </w:p>
  </w:endnote>
  <w:endnote w:type="continuationSeparator" w:id="0">
    <w:p w:rsidR="000770AB" w:rsidRDefault="000770AB" w:rsidP="002E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0AB" w:rsidRDefault="000770AB" w:rsidP="002E7593">
      <w:r>
        <w:separator/>
      </w:r>
    </w:p>
  </w:footnote>
  <w:footnote w:type="continuationSeparator" w:id="0">
    <w:p w:rsidR="000770AB" w:rsidRDefault="000770AB" w:rsidP="002E7593">
      <w:r>
        <w:continuationSeparator/>
      </w:r>
    </w:p>
  </w:footnote>
  <w:footnote w:id="1">
    <w:p w:rsidR="00E607CD" w:rsidRPr="00281EAE" w:rsidRDefault="00E607CD" w:rsidP="00942F36">
      <w:pPr>
        <w:pStyle w:val="FootnoteText"/>
        <w:jc w:val="both"/>
        <w:rPr>
          <w:lang w:val="sr-Cyrl-RS"/>
        </w:rPr>
      </w:pPr>
      <w:r>
        <w:rPr>
          <w:rStyle w:val="FootnoteReference"/>
        </w:rPr>
        <w:footnoteRef/>
      </w:r>
      <w:r>
        <w:t xml:space="preserve"> </w:t>
      </w:r>
      <w:r w:rsidR="00281EAE">
        <w:rPr>
          <w:rFonts w:ascii="Times New Roman" w:hAnsi="Times New Roman"/>
          <w:sz w:val="24"/>
          <w:szCs w:val="24"/>
          <w:lang w:val="sr-Cyrl-RS"/>
        </w:rPr>
        <w:t>Анализа је израђена у складу са Методологијом</w:t>
      </w:r>
      <w:r w:rsidR="00281EAE" w:rsidRPr="00281EAE">
        <w:rPr>
          <w:rFonts w:ascii="Times New Roman" w:hAnsi="Times New Roman"/>
          <w:sz w:val="24"/>
          <w:szCs w:val="24"/>
          <w:lang w:val="sr-Cyrl-RS"/>
        </w:rPr>
        <w:t xml:space="preserve"> за спровођење детаљне анализе ефеката јавних политика (</w:t>
      </w:r>
      <w:r w:rsidR="00281EAE">
        <w:rPr>
          <w:rFonts w:ascii="Times New Roman" w:hAnsi="Times New Roman"/>
          <w:sz w:val="24"/>
          <w:szCs w:val="24"/>
          <w:lang w:val="sr-Cyrl-RS"/>
        </w:rPr>
        <w:t>АЕЈП</w:t>
      </w:r>
      <w:r w:rsidR="00281EAE" w:rsidRPr="00281EAE">
        <w:rPr>
          <w:rFonts w:ascii="Times New Roman" w:hAnsi="Times New Roman"/>
          <w:sz w:val="24"/>
          <w:szCs w:val="24"/>
          <w:lang w:val="sr-Cyrl-RS"/>
        </w:rPr>
        <w:t xml:space="preserve">) која ће се вршити приликом израде </w:t>
      </w:r>
      <w:r w:rsidR="00281EAE">
        <w:rPr>
          <w:rFonts w:ascii="Times New Roman" w:hAnsi="Times New Roman"/>
          <w:sz w:val="24"/>
          <w:szCs w:val="24"/>
          <w:lang w:val="sr-Cyrl-RS"/>
        </w:rPr>
        <w:t>П</w:t>
      </w:r>
      <w:r w:rsidR="00281EAE" w:rsidRPr="00281EAE">
        <w:rPr>
          <w:rFonts w:ascii="Times New Roman" w:hAnsi="Times New Roman"/>
          <w:sz w:val="24"/>
          <w:szCs w:val="24"/>
          <w:lang w:val="sr-Cyrl-RS"/>
        </w:rPr>
        <w:t>рограма разв</w:t>
      </w:r>
      <w:r w:rsidR="00281EAE">
        <w:rPr>
          <w:rFonts w:ascii="Times New Roman" w:hAnsi="Times New Roman"/>
          <w:sz w:val="24"/>
          <w:szCs w:val="24"/>
          <w:lang w:val="sr-Cyrl-RS"/>
        </w:rPr>
        <w:t>оја е-управе у периоду 2019-2022</w:t>
      </w:r>
      <w:r w:rsidR="00281EAE" w:rsidRPr="00281EAE">
        <w:rPr>
          <w:rFonts w:ascii="Times New Roman" w:hAnsi="Times New Roman"/>
          <w:sz w:val="24"/>
          <w:szCs w:val="24"/>
          <w:lang w:val="sr-Cyrl-RS"/>
        </w:rPr>
        <w:t xml:space="preserve">. </w:t>
      </w:r>
      <w:r w:rsidR="00281EAE">
        <w:rPr>
          <w:rFonts w:ascii="Times New Roman" w:hAnsi="Times New Roman"/>
          <w:sz w:val="24"/>
          <w:szCs w:val="24"/>
          <w:lang w:val="sr-Cyrl-RS"/>
        </w:rPr>
        <w:t>г</w:t>
      </w:r>
      <w:r w:rsidR="00281EAE" w:rsidRPr="00281EAE">
        <w:rPr>
          <w:rFonts w:ascii="Times New Roman" w:hAnsi="Times New Roman"/>
          <w:sz w:val="24"/>
          <w:szCs w:val="24"/>
          <w:lang w:val="sr-Cyrl-RS"/>
        </w:rPr>
        <w:t>одина</w:t>
      </w:r>
      <w:r w:rsidR="00281EAE">
        <w:rPr>
          <w:rFonts w:ascii="Times New Roman" w:hAnsi="Times New Roman"/>
          <w:sz w:val="24"/>
          <w:szCs w:val="24"/>
          <w:lang w:val="sr-Cyrl-RS"/>
        </w:rPr>
        <w:t xml:space="preserve">. Анализу је израдио </w:t>
      </w:r>
      <w:r w:rsidR="00281EAE" w:rsidRPr="00E607CD">
        <w:rPr>
          <w:rFonts w:ascii="Times New Roman" w:hAnsi="Times New Roman"/>
          <w:sz w:val="24"/>
          <w:szCs w:val="24"/>
          <w:lang w:val="sr-Cyrl-RS"/>
        </w:rPr>
        <w:t>Ђорђе Вукотић, консултан ГОПА</w:t>
      </w:r>
    </w:p>
  </w:footnote>
  <w:footnote w:id="2">
    <w:p w:rsidR="002E7593" w:rsidRPr="00862C49" w:rsidRDefault="002E7593" w:rsidP="00942F36">
      <w:pPr>
        <w:pStyle w:val="FootnoteText"/>
        <w:jc w:val="both"/>
        <w:rPr>
          <w:lang w:val="sr-Cyrl-RS"/>
        </w:rPr>
      </w:pPr>
      <w:r>
        <w:rPr>
          <w:rStyle w:val="FootnoteReference"/>
        </w:rPr>
        <w:footnoteRef/>
      </w:r>
      <w:r>
        <w:t xml:space="preserve"> </w:t>
      </w:r>
      <w:r w:rsidRPr="008412D9">
        <w:rPr>
          <w:rFonts w:ascii="Times New Roman" w:hAnsi="Times New Roman"/>
          <w:sz w:val="24"/>
          <w:szCs w:val="24"/>
          <w:lang w:val="sr-Cyrl-RS"/>
        </w:rPr>
        <w:t>Зак</w:t>
      </w:r>
      <w:r>
        <w:rPr>
          <w:rFonts w:ascii="Times New Roman" w:hAnsi="Times New Roman"/>
          <w:sz w:val="24"/>
          <w:szCs w:val="24"/>
          <w:lang w:val="sr-Cyrl-RS"/>
        </w:rPr>
        <w:t>он</w:t>
      </w:r>
      <w:r w:rsidRPr="008412D9">
        <w:rPr>
          <w:rFonts w:ascii="Times New Roman" w:hAnsi="Times New Roman"/>
          <w:sz w:val="24"/>
          <w:szCs w:val="24"/>
          <w:lang w:val="sr-Cyrl-RS"/>
        </w:rPr>
        <w:t xml:space="preserve"> о планском систему Републике Србије </w:t>
      </w:r>
      <w:r>
        <w:rPr>
          <w:rFonts w:ascii="Times New Roman" w:hAnsi="Times New Roman"/>
          <w:sz w:val="24"/>
          <w:szCs w:val="24"/>
          <w:lang w:val="sr-Cyrl-RS"/>
        </w:rPr>
        <w:t>("Сл. гласник</w:t>
      </w:r>
      <w:r w:rsidRPr="008412D9">
        <w:rPr>
          <w:rFonts w:ascii="Times New Roman" w:hAnsi="Times New Roman"/>
          <w:sz w:val="24"/>
          <w:szCs w:val="24"/>
          <w:lang w:val="sr-Cyrl-RS"/>
        </w:rPr>
        <w:t xml:space="preserve"> РС", бр. 30 од 20. априла 2018</w:t>
      </w:r>
      <w:r>
        <w:rPr>
          <w:rFonts w:ascii="Times New Roman" w:hAnsi="Times New Roman"/>
          <w:sz w:val="24"/>
          <w:szCs w:val="24"/>
          <w:lang w:val="sr-Cyrl-RS"/>
        </w:rPr>
        <w:t>)</w:t>
      </w:r>
    </w:p>
  </w:footnote>
  <w:footnote w:id="3">
    <w:p w:rsidR="002E7593" w:rsidRPr="00570552" w:rsidRDefault="002E7593" w:rsidP="00942F36">
      <w:pPr>
        <w:jc w:val="both"/>
        <w:rPr>
          <w:rFonts w:ascii="Times New Roman" w:hAnsi="Times New Roman"/>
          <w:sz w:val="24"/>
          <w:szCs w:val="24"/>
          <w:lang w:val="sr-Cyrl-RS"/>
        </w:rPr>
      </w:pPr>
      <w:r>
        <w:rPr>
          <w:rStyle w:val="FootnoteReference"/>
        </w:rPr>
        <w:footnoteRef/>
      </w:r>
      <w:r w:rsidRPr="00942F36">
        <w:rPr>
          <w:lang w:val="sr-Cyrl-RS"/>
        </w:rPr>
        <w:t xml:space="preserve"> </w:t>
      </w:r>
      <w:r>
        <w:rPr>
          <w:rFonts w:ascii="Times New Roman" w:hAnsi="Times New Roman"/>
          <w:sz w:val="24"/>
          <w:szCs w:val="24"/>
          <w:lang w:val="sr-Cyrl-RS"/>
        </w:rPr>
        <w:t>Уредба о</w:t>
      </w:r>
      <w:r w:rsidRPr="00862C49">
        <w:rPr>
          <w:rFonts w:ascii="Times New Roman" w:hAnsi="Times New Roman"/>
          <w:sz w:val="24"/>
          <w:szCs w:val="24"/>
          <w:lang w:val="sr-Cyrl-RS"/>
        </w:rPr>
        <w:t xml:space="preserve"> методологији управљања јавним политикама, анализи ефеката јавних политика и прописа и садржају појединачних докумената јавних политика</w:t>
      </w:r>
      <w:r>
        <w:rPr>
          <w:rFonts w:ascii="Times New Roman" w:hAnsi="Times New Roman"/>
          <w:sz w:val="24"/>
          <w:szCs w:val="24"/>
          <w:lang w:val="sr-Cyrl-RS"/>
        </w:rPr>
        <w:t xml:space="preserve"> </w:t>
      </w:r>
      <w:r>
        <w:rPr>
          <w:rFonts w:ascii="Times New Roman" w:eastAsia="Times New Roman" w:hAnsi="Times New Roman"/>
          <w:sz w:val="24"/>
          <w:szCs w:val="24"/>
          <w:lang w:val="sr-Latn-RS" w:eastAsia="sr-Latn-RS"/>
        </w:rPr>
        <w:t>(</w:t>
      </w:r>
      <w:r>
        <w:rPr>
          <w:rFonts w:ascii="Times New Roman" w:eastAsia="Times New Roman" w:hAnsi="Times New Roman"/>
          <w:sz w:val="24"/>
          <w:szCs w:val="24"/>
          <w:lang w:val="sr-Cyrl-RS" w:eastAsia="sr-Latn-RS"/>
        </w:rPr>
        <w:t>„</w:t>
      </w:r>
      <w:r>
        <w:rPr>
          <w:rFonts w:ascii="Times New Roman" w:eastAsia="Times New Roman" w:hAnsi="Times New Roman"/>
          <w:sz w:val="24"/>
          <w:szCs w:val="24"/>
          <w:lang w:val="sr-Latn-RS" w:eastAsia="sr-Latn-RS"/>
        </w:rPr>
        <w:t>Сл. Гласник РС</w:t>
      </w:r>
      <w:r>
        <w:rPr>
          <w:rFonts w:ascii="Times New Roman" w:eastAsia="Times New Roman" w:hAnsi="Times New Roman"/>
          <w:sz w:val="24"/>
          <w:szCs w:val="24"/>
          <w:lang w:val="sr-Cyrl-RS" w:eastAsia="sr-Latn-RS"/>
        </w:rPr>
        <w:t>“</w:t>
      </w:r>
      <w:r w:rsidRPr="00862C49">
        <w:rPr>
          <w:rFonts w:ascii="Times New Roman" w:eastAsia="Times New Roman" w:hAnsi="Times New Roman"/>
          <w:sz w:val="24"/>
          <w:szCs w:val="24"/>
          <w:lang w:val="sr-Latn-RS" w:eastAsia="sr-Latn-RS"/>
        </w:rPr>
        <w:t>, бр. 8 од 8. фебруара 2019)</w:t>
      </w:r>
    </w:p>
  </w:footnote>
  <w:footnote w:id="4">
    <w:p w:rsidR="002E7593" w:rsidRPr="00570552" w:rsidRDefault="002E7593" w:rsidP="002E7593">
      <w:pPr>
        <w:pStyle w:val="FootnoteText"/>
        <w:rPr>
          <w:lang w:val="sr-Cyrl-RS"/>
        </w:rPr>
      </w:pPr>
      <w:r>
        <w:rPr>
          <w:rStyle w:val="FootnoteReference"/>
        </w:rPr>
        <w:footnoteRef/>
      </w:r>
      <w:r>
        <w:t xml:space="preserve"> </w:t>
      </w:r>
      <w:r>
        <w:rPr>
          <w:rFonts w:ascii="Times New Roman" w:hAnsi="Times New Roman"/>
          <w:sz w:val="24"/>
          <w:szCs w:val="24"/>
          <w:lang w:val="sr-Cyrl-RS"/>
        </w:rPr>
        <w:t>члан 132. став 1. тачка 2) Закона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57C3"/>
    <w:multiLevelType w:val="hybridMultilevel"/>
    <w:tmpl w:val="54FEF9C4"/>
    <w:lvl w:ilvl="0" w:tplc="40B8319A">
      <w:start w:val="1"/>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76C10D1C"/>
    <w:multiLevelType w:val="hybridMultilevel"/>
    <w:tmpl w:val="D01C812A"/>
    <w:lvl w:ilvl="0" w:tplc="D58036CE">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7A530AFE"/>
    <w:multiLevelType w:val="hybridMultilevel"/>
    <w:tmpl w:val="D018CBA2"/>
    <w:lvl w:ilvl="0" w:tplc="40B8319A">
      <w:start w:val="1"/>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593"/>
    <w:rsid w:val="000770AB"/>
    <w:rsid w:val="00281EAE"/>
    <w:rsid w:val="002E7593"/>
    <w:rsid w:val="003F52AC"/>
    <w:rsid w:val="004661F1"/>
    <w:rsid w:val="004F1592"/>
    <w:rsid w:val="00596423"/>
    <w:rsid w:val="005A76E1"/>
    <w:rsid w:val="00942F36"/>
    <w:rsid w:val="00A450CE"/>
    <w:rsid w:val="00E607CD"/>
    <w:rsid w:val="00EA63EA"/>
    <w:rsid w:val="00F97492"/>
    <w:rsid w:val="00FD5E1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593"/>
    <w:pPr>
      <w:spacing w:after="0" w:line="240" w:lineRule="auto"/>
      <w:ind w:left="1434" w:hanging="357"/>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1,Footnote Text Char Char,Footnote,Voetnoottekst Char,Voetnoottekst Char1,Voetnoottekst Char2 Char Char,Voetnoottekst Char Char1 Char Char,Voetnoottekst Char1 Char Char Char Char"/>
    <w:basedOn w:val="Normal"/>
    <w:link w:val="FootnoteTextChar"/>
    <w:unhideWhenUsed/>
    <w:rsid w:val="002E7593"/>
    <w:rPr>
      <w:sz w:val="20"/>
      <w:szCs w:val="20"/>
      <w:lang w:val="x-none" w:eastAsia="x-none"/>
    </w:rPr>
  </w:style>
  <w:style w:type="character" w:customStyle="1" w:styleId="FootnoteTextChar">
    <w:name w:val="Footnote Text Char"/>
    <w:aliases w:val="fn Char,Footnote Text Char1 Char,Footnote Text Char Char Char,Footnote Char,Voetnoottekst Char Char,Voetnoottekst Char1 Char,Voetnoottekst Char2 Char Char Char,Voetnoottekst Char Char1 Char Char Char"/>
    <w:basedOn w:val="DefaultParagraphFont"/>
    <w:link w:val="FootnoteText"/>
    <w:rsid w:val="002E7593"/>
    <w:rPr>
      <w:rFonts w:ascii="Calibri" w:eastAsia="Calibri" w:hAnsi="Calibri" w:cs="Times New Roman"/>
      <w:sz w:val="20"/>
      <w:szCs w:val="20"/>
      <w:lang w:val="x-none" w:eastAsia="x-none"/>
    </w:rPr>
  </w:style>
  <w:style w:type="character" w:styleId="FootnoteReference">
    <w:name w:val="footnote reference"/>
    <w:aliases w:val="Footnote symbol,Footnote reference number"/>
    <w:unhideWhenUsed/>
    <w:rsid w:val="002E7593"/>
    <w:rPr>
      <w:vertAlign w:val="superscript"/>
    </w:rPr>
  </w:style>
  <w:style w:type="paragraph" w:styleId="ListParagraph">
    <w:name w:val="List Paragraph"/>
    <w:basedOn w:val="Normal"/>
    <w:link w:val="ListParagraphChar"/>
    <w:uiPriority w:val="99"/>
    <w:qFormat/>
    <w:rsid w:val="002E7593"/>
    <w:pPr>
      <w:spacing w:after="200" w:line="276" w:lineRule="auto"/>
      <w:ind w:left="720" w:firstLine="0"/>
      <w:contextualSpacing/>
    </w:pPr>
  </w:style>
  <w:style w:type="character" w:customStyle="1" w:styleId="ListParagraphChar">
    <w:name w:val="List Paragraph Char"/>
    <w:link w:val="ListParagraph"/>
    <w:uiPriority w:val="99"/>
    <w:locked/>
    <w:rsid w:val="002E7593"/>
    <w:rPr>
      <w:rFonts w:ascii="Calibri" w:eastAsia="Calibri" w:hAnsi="Calibri" w:cs="Times New Roman"/>
      <w:lang w:val="en-US"/>
    </w:rPr>
  </w:style>
  <w:style w:type="paragraph" w:styleId="BalloonText">
    <w:name w:val="Balloon Text"/>
    <w:basedOn w:val="Normal"/>
    <w:link w:val="BalloonTextChar"/>
    <w:uiPriority w:val="99"/>
    <w:semiHidden/>
    <w:unhideWhenUsed/>
    <w:rsid w:val="00281EAE"/>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281EAE"/>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5A76E1"/>
    <w:pPr>
      <w:tabs>
        <w:tab w:val="center" w:pos="4536"/>
        <w:tab w:val="right" w:pos="9072"/>
      </w:tabs>
    </w:pPr>
  </w:style>
  <w:style w:type="character" w:customStyle="1" w:styleId="HeaderChar">
    <w:name w:val="Header Char"/>
    <w:basedOn w:val="DefaultParagraphFont"/>
    <w:link w:val="Header"/>
    <w:uiPriority w:val="99"/>
    <w:rsid w:val="005A76E1"/>
    <w:rPr>
      <w:rFonts w:ascii="Calibri" w:eastAsia="Calibri" w:hAnsi="Calibri" w:cs="Times New Roman"/>
      <w:lang w:val="en-US"/>
    </w:rPr>
  </w:style>
  <w:style w:type="paragraph" w:styleId="Footer">
    <w:name w:val="footer"/>
    <w:basedOn w:val="Normal"/>
    <w:link w:val="FooterChar"/>
    <w:uiPriority w:val="99"/>
    <w:unhideWhenUsed/>
    <w:rsid w:val="005A76E1"/>
    <w:pPr>
      <w:tabs>
        <w:tab w:val="center" w:pos="4536"/>
        <w:tab w:val="right" w:pos="9072"/>
      </w:tabs>
    </w:pPr>
  </w:style>
  <w:style w:type="character" w:customStyle="1" w:styleId="FooterChar">
    <w:name w:val="Footer Char"/>
    <w:basedOn w:val="DefaultParagraphFont"/>
    <w:link w:val="Footer"/>
    <w:uiPriority w:val="99"/>
    <w:rsid w:val="005A76E1"/>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593"/>
    <w:pPr>
      <w:spacing w:after="0" w:line="240" w:lineRule="auto"/>
      <w:ind w:left="1434" w:hanging="357"/>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1,Footnote Text Char Char,Footnote,Voetnoottekst Char,Voetnoottekst Char1,Voetnoottekst Char2 Char Char,Voetnoottekst Char Char1 Char Char,Voetnoottekst Char1 Char Char Char Char"/>
    <w:basedOn w:val="Normal"/>
    <w:link w:val="FootnoteTextChar"/>
    <w:unhideWhenUsed/>
    <w:rsid w:val="002E7593"/>
    <w:rPr>
      <w:sz w:val="20"/>
      <w:szCs w:val="20"/>
      <w:lang w:val="x-none" w:eastAsia="x-none"/>
    </w:rPr>
  </w:style>
  <w:style w:type="character" w:customStyle="1" w:styleId="FootnoteTextChar">
    <w:name w:val="Footnote Text Char"/>
    <w:aliases w:val="fn Char,Footnote Text Char1 Char,Footnote Text Char Char Char,Footnote Char,Voetnoottekst Char Char,Voetnoottekst Char1 Char,Voetnoottekst Char2 Char Char Char,Voetnoottekst Char Char1 Char Char Char"/>
    <w:basedOn w:val="DefaultParagraphFont"/>
    <w:link w:val="FootnoteText"/>
    <w:rsid w:val="002E7593"/>
    <w:rPr>
      <w:rFonts w:ascii="Calibri" w:eastAsia="Calibri" w:hAnsi="Calibri" w:cs="Times New Roman"/>
      <w:sz w:val="20"/>
      <w:szCs w:val="20"/>
      <w:lang w:val="x-none" w:eastAsia="x-none"/>
    </w:rPr>
  </w:style>
  <w:style w:type="character" w:styleId="FootnoteReference">
    <w:name w:val="footnote reference"/>
    <w:aliases w:val="Footnote symbol,Footnote reference number"/>
    <w:unhideWhenUsed/>
    <w:rsid w:val="002E7593"/>
    <w:rPr>
      <w:vertAlign w:val="superscript"/>
    </w:rPr>
  </w:style>
  <w:style w:type="paragraph" w:styleId="ListParagraph">
    <w:name w:val="List Paragraph"/>
    <w:basedOn w:val="Normal"/>
    <w:link w:val="ListParagraphChar"/>
    <w:uiPriority w:val="99"/>
    <w:qFormat/>
    <w:rsid w:val="002E7593"/>
    <w:pPr>
      <w:spacing w:after="200" w:line="276" w:lineRule="auto"/>
      <w:ind w:left="720" w:firstLine="0"/>
      <w:contextualSpacing/>
    </w:pPr>
  </w:style>
  <w:style w:type="character" w:customStyle="1" w:styleId="ListParagraphChar">
    <w:name w:val="List Paragraph Char"/>
    <w:link w:val="ListParagraph"/>
    <w:uiPriority w:val="99"/>
    <w:locked/>
    <w:rsid w:val="002E7593"/>
    <w:rPr>
      <w:rFonts w:ascii="Calibri" w:eastAsia="Calibri" w:hAnsi="Calibri" w:cs="Times New Roman"/>
      <w:lang w:val="en-US"/>
    </w:rPr>
  </w:style>
  <w:style w:type="paragraph" w:styleId="BalloonText">
    <w:name w:val="Balloon Text"/>
    <w:basedOn w:val="Normal"/>
    <w:link w:val="BalloonTextChar"/>
    <w:uiPriority w:val="99"/>
    <w:semiHidden/>
    <w:unhideWhenUsed/>
    <w:rsid w:val="00281EAE"/>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281EAE"/>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5A76E1"/>
    <w:pPr>
      <w:tabs>
        <w:tab w:val="center" w:pos="4536"/>
        <w:tab w:val="right" w:pos="9072"/>
      </w:tabs>
    </w:pPr>
  </w:style>
  <w:style w:type="character" w:customStyle="1" w:styleId="HeaderChar">
    <w:name w:val="Header Char"/>
    <w:basedOn w:val="DefaultParagraphFont"/>
    <w:link w:val="Header"/>
    <w:uiPriority w:val="99"/>
    <w:rsid w:val="005A76E1"/>
    <w:rPr>
      <w:rFonts w:ascii="Calibri" w:eastAsia="Calibri" w:hAnsi="Calibri" w:cs="Times New Roman"/>
      <w:lang w:val="en-US"/>
    </w:rPr>
  </w:style>
  <w:style w:type="paragraph" w:styleId="Footer">
    <w:name w:val="footer"/>
    <w:basedOn w:val="Normal"/>
    <w:link w:val="FooterChar"/>
    <w:uiPriority w:val="99"/>
    <w:unhideWhenUsed/>
    <w:rsid w:val="005A76E1"/>
    <w:pPr>
      <w:tabs>
        <w:tab w:val="center" w:pos="4536"/>
        <w:tab w:val="right" w:pos="9072"/>
      </w:tabs>
    </w:pPr>
  </w:style>
  <w:style w:type="character" w:customStyle="1" w:styleId="FooterChar">
    <w:name w:val="Footer Char"/>
    <w:basedOn w:val="DefaultParagraphFont"/>
    <w:link w:val="Footer"/>
    <w:uiPriority w:val="99"/>
    <w:rsid w:val="005A76E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38286-FB56-4605-8DEB-8E48276F3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2148</Words>
  <Characters>12247</Characters>
  <Application>Microsoft Office Word</Application>
  <DocSecurity>0</DocSecurity>
  <Lines>102</Lines>
  <Paragraphs>28</Paragraphs>
  <ScaleCrop>false</ScaleCrop>
  <Company/>
  <LinksUpToDate>false</LinksUpToDate>
  <CharactersWithSpaces>14367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Milica Anđelković</cp:lastModifiedBy>
  <cp:revision>7</cp:revision>
  <dcterms:created xsi:type="dcterms:W3CDTF">2019-06-26T07:46:00Z</dcterms:created>
  <dcterms:modified xsi:type="dcterms:W3CDTF">2019-10-15T08:24:00Z</dcterms:modified>
</cp:coreProperties>
</file>